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687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222222"/>
          <w:spacing w:val="-20"/>
          <w:sz w:val="44"/>
          <w:szCs w:val="44"/>
          <w:shd w:val="clear" w:color="auto" w:fill="FFFFFF"/>
          <w:lang w:val="en-US" w:eastAsia="zh-CN"/>
        </w:rPr>
      </w:pPr>
      <w:r>
        <w:rPr>
          <w:rFonts w:hint="eastAsia" w:ascii="方正小标宋简体" w:hAnsi="方正小标宋简体" w:eastAsia="方正小标宋简体" w:cs="方正小标宋简体"/>
          <w:color w:val="222222"/>
          <w:spacing w:val="-20"/>
          <w:sz w:val="44"/>
          <w:szCs w:val="44"/>
          <w:shd w:val="clear" w:color="auto" w:fill="FFFFFF"/>
          <w:lang w:eastAsia="zh-CN"/>
        </w:rPr>
        <w:t>三门峡市人民政府关于</w:t>
      </w:r>
      <w:r>
        <w:rPr>
          <w:rFonts w:hint="eastAsia" w:ascii="方正小标宋简体" w:hAnsi="方正小标宋简体" w:eastAsia="方正小标宋简体" w:cs="方正小标宋简体"/>
          <w:spacing w:val="-20"/>
          <w:w w:val="100"/>
          <w:kern w:val="40"/>
          <w:sz w:val="44"/>
          <w:szCs w:val="44"/>
        </w:rPr>
        <w:t>《</w:t>
      </w:r>
      <w:r>
        <w:rPr>
          <w:rFonts w:hint="eastAsia" w:ascii="方正小标宋简体" w:hAnsi="方正小标宋简体" w:eastAsia="方正小标宋简体" w:cs="方正小标宋简体"/>
          <w:sz w:val="44"/>
          <w:szCs w:val="44"/>
        </w:rPr>
        <w:t>三门峡市餐厨垃圾管理办法</w:t>
      </w:r>
      <w:r>
        <w:rPr>
          <w:rFonts w:hint="eastAsia" w:ascii="方正小标宋简体" w:hAnsi="方正小标宋简体" w:eastAsia="方正小标宋简体" w:cs="方正小标宋简体"/>
          <w:color w:val="222222"/>
          <w:spacing w:val="-20"/>
          <w:sz w:val="44"/>
          <w:szCs w:val="44"/>
          <w:shd w:val="clear" w:color="auto" w:fill="FFFFFF"/>
          <w:lang w:eastAsia="zh-CN"/>
        </w:rPr>
        <w:t>》</w:t>
      </w:r>
      <w:r>
        <w:rPr>
          <w:rFonts w:hint="eastAsia" w:ascii="方正小标宋简体" w:hAnsi="方正小标宋简体" w:eastAsia="方正小标宋简体" w:cs="方正小标宋简体"/>
          <w:color w:val="222222"/>
          <w:spacing w:val="-20"/>
          <w:sz w:val="44"/>
          <w:szCs w:val="44"/>
          <w:shd w:val="clear" w:color="auto" w:fill="FFFFFF"/>
          <w:lang w:val="en-US" w:eastAsia="zh-CN"/>
        </w:rPr>
        <w:t>政策解读材料</w:t>
      </w:r>
    </w:p>
    <w:p w14:paraId="562009F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rPr>
      </w:pPr>
    </w:p>
    <w:p w14:paraId="1BC36F2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餐厨垃圾管理，规范餐厨垃圾收运处置行为，保障食品安全和公众健康，促进资源循环利用，维护城市环境卫生，结合我市实际，三门峡市人民政府制定出台《三门峡市餐厨垃圾管理办法》（以下简称《办法》），现就《办法》解读如下：</w:t>
      </w:r>
    </w:p>
    <w:p w14:paraId="768A7DB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黑体" w:eastAsia="黑体"/>
          <w:color w:val="FF0000"/>
          <w:sz w:val="32"/>
          <w:szCs w:val="32"/>
          <w:lang w:val="en-US" w:eastAsia="zh-CN"/>
        </w:rPr>
      </w:pPr>
      <w:r>
        <w:rPr>
          <w:rFonts w:hint="eastAsia" w:ascii="Times New Roman" w:hAnsi="黑体" w:eastAsia="黑体"/>
          <w:color w:val="000000"/>
          <w:sz w:val="32"/>
          <w:szCs w:val="32"/>
          <w:lang w:val="en-US" w:eastAsia="zh-CN"/>
        </w:rPr>
        <w:t>一、</w:t>
      </w:r>
      <w:r>
        <w:rPr>
          <w:rFonts w:ascii="Times New Roman" w:hAnsi="黑体" w:eastAsia="黑体"/>
          <w:color w:val="000000"/>
          <w:sz w:val="32"/>
          <w:szCs w:val="32"/>
        </w:rPr>
        <w:t>制定《</w:t>
      </w:r>
      <w:r>
        <w:rPr>
          <w:rFonts w:hint="default" w:ascii="Times New Roman" w:hAnsi="黑体" w:eastAsia="黑体"/>
          <w:color w:val="000000"/>
          <w:sz w:val="32"/>
          <w:szCs w:val="32"/>
        </w:rPr>
        <w:t>办法</w:t>
      </w:r>
      <w:r>
        <w:rPr>
          <w:rFonts w:ascii="Times New Roman" w:hAnsi="黑体" w:eastAsia="黑体"/>
          <w:color w:val="000000"/>
          <w:sz w:val="32"/>
          <w:szCs w:val="32"/>
        </w:rPr>
        <w:t>》</w:t>
      </w:r>
      <w:r>
        <w:rPr>
          <w:rFonts w:hint="eastAsia" w:ascii="Times New Roman" w:hAnsi="黑体" w:eastAsia="黑体"/>
          <w:color w:val="000000"/>
          <w:sz w:val="32"/>
          <w:szCs w:val="32"/>
          <w:lang w:eastAsia="zh-CN"/>
        </w:rPr>
        <w:t>背景、依据、出台目的</w:t>
      </w:r>
    </w:p>
    <w:p w14:paraId="25B3677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（一）制定《办法》的背景</w:t>
      </w:r>
    </w:p>
    <w:p w14:paraId="08ACA0F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餐厨垃圾管理事关食品安全、生态环境和民生福祉，是城市精细化管理的重要内容，也是推进资源循环利用的关键环节。近年来，我市餐饮行业快速发展，餐厨垃圾产生量持续增加，虽已建成日处理能力50吨的餐厨垃圾处理项目并通过环保验收，实现处置减量化、资源化和无害化提升，但管理过程中仍存在突出问题：部分餐饮单位餐厨垃圾随意倾倒、处置不规范，非法收运、私拉乱倒现象时有发生；收运处置体系衔接不畅，设施配套不够完善；监管机制不够健全</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部门协同联动不足，责任落实不到位，既污染城市环境，也存在食品安全隐患，亟需</w:t>
      </w:r>
      <w:r>
        <w:rPr>
          <w:rFonts w:hint="eastAsia" w:ascii="Times New Roman" w:hAnsi="Times New Roman" w:eastAsia="仿宋_GB2312" w:cs="Times New Roman"/>
          <w:sz w:val="32"/>
          <w:szCs w:val="32"/>
          <w:lang w:val="en-US" w:eastAsia="zh-CN"/>
        </w:rPr>
        <w:t>出台三门峡市餐厨垃圾管理</w:t>
      </w:r>
      <w:r>
        <w:rPr>
          <w:rFonts w:hint="default" w:ascii="Times New Roman" w:hAnsi="Times New Roman" w:eastAsia="仿宋_GB2312" w:cs="Times New Roman"/>
          <w:sz w:val="32"/>
          <w:szCs w:val="32"/>
        </w:rPr>
        <w:t>办法规范管理，破解实际难题。</w:t>
      </w:r>
    </w:p>
    <w:p w14:paraId="3B6234E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（二）制定《办法》的依据</w:t>
      </w:r>
    </w:p>
    <w:p w14:paraId="41C3D5C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eastAsia="zh-CN"/>
        </w:rPr>
        <w:t>固体废物污染环境防治法</w:t>
      </w:r>
      <w:r>
        <w:rPr>
          <w:rFonts w:hint="default" w:ascii="Times New Roman" w:hAnsi="Times New Roman" w:eastAsia="仿宋_GB2312" w:cs="Times New Roman"/>
          <w:sz w:val="32"/>
          <w:szCs w:val="32"/>
        </w:rPr>
        <w:t>》《中华人民共和国环境保护法》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中华人民共和国食品安全法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《中华人民共和国行政处罚法》《城市市容和环境卫生管理条例》《河南省</w:t>
      </w:r>
      <w:r>
        <w:rPr>
          <w:rFonts w:hint="default" w:ascii="Times New Roman" w:hAnsi="Times New Roman" w:eastAsia="仿宋_GB2312" w:cs="Times New Roman"/>
          <w:sz w:val="32"/>
          <w:szCs w:val="32"/>
        </w:rPr>
        <w:t>固体废物污染环境防治</w:t>
      </w:r>
      <w:r>
        <w:rPr>
          <w:rFonts w:hint="default" w:ascii="Times New Roman" w:hAnsi="Times New Roman" w:eastAsia="仿宋_GB2312" w:cs="Times New Roman"/>
          <w:sz w:val="32"/>
          <w:szCs w:val="32"/>
          <w:lang w:val="en-US" w:eastAsia="zh-CN"/>
        </w:rPr>
        <w:t>条例》，以及《河南省城市生活垃圾分类管理办法》《城市生活垃圾管理办法》《国务院办公厅关于加强地沟油整治和餐厨废弃物管理的意见》（国办发〔2010〕36号）《餐厨垃圾处理技术规范》（CJJ 184-2012）</w:t>
      </w:r>
      <w:r>
        <w:rPr>
          <w:rFonts w:hint="eastAsia" w:ascii="Times New Roman" w:hAnsi="Times New Roman" w:eastAsia="仿宋_GB2312" w:cs="Times New Roman"/>
          <w:sz w:val="32"/>
          <w:szCs w:val="32"/>
          <w:lang w:val="en-US" w:eastAsia="zh-CN"/>
        </w:rPr>
        <w:t>等法律法规及政策文件。</w:t>
      </w:r>
    </w:p>
    <w:p w14:paraId="1212B66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（三）出台《办法》的目的</w:t>
      </w:r>
    </w:p>
    <w:p w14:paraId="1602213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餐厨垃圾全链条管理，进一步理顺监管体制、规范操作流程、完善保障措施，推动餐厨垃圾收运处置专业化、规范化、智能化发展，有效防范食品安全风险，提升资源循环利用效率，改善城市生态环境，切实保障公众身体健康和生命安全，助力城市绿色低碳转型。</w:t>
      </w:r>
    </w:p>
    <w:p w14:paraId="62EF5F9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eastAsia="zh-CN"/>
        </w:rPr>
        <w:t>二</w:t>
      </w:r>
      <w:r>
        <w:rPr>
          <w:rFonts w:ascii="Times New Roman" w:hAnsi="黑体" w:eastAsia="黑体"/>
          <w:color w:val="000000"/>
          <w:sz w:val="32"/>
          <w:szCs w:val="32"/>
        </w:rPr>
        <w:t>、制定《</w:t>
      </w:r>
      <w:r>
        <w:rPr>
          <w:rFonts w:hint="eastAsia" w:ascii="Times New Roman" w:hAnsi="黑体" w:eastAsia="黑体"/>
          <w:color w:val="000000"/>
          <w:sz w:val="32"/>
          <w:szCs w:val="32"/>
          <w:lang w:eastAsia="zh-CN"/>
        </w:rPr>
        <w:t>办法</w:t>
      </w:r>
      <w:r>
        <w:rPr>
          <w:rFonts w:ascii="Times New Roman" w:hAnsi="黑体" w:eastAsia="黑体"/>
          <w:color w:val="000000"/>
          <w:sz w:val="32"/>
          <w:szCs w:val="32"/>
        </w:rPr>
        <w:t>》过程</w:t>
      </w:r>
    </w:p>
    <w:p w14:paraId="1BCAC8DC">
      <w:pPr>
        <w:keepNext w:val="0"/>
        <w:keepLines w:val="0"/>
        <w:pageBreakBefore w:val="0"/>
        <w:widowControl w:val="0"/>
        <w:kinsoku/>
        <w:wordWrap/>
        <w:overflowPunct/>
        <w:topLinePunct w:val="0"/>
        <w:autoSpaceDE/>
        <w:autoSpaceDN/>
        <w:bidi w:val="0"/>
        <w:adjustRightInd/>
        <w:snapToGrid/>
        <w:spacing w:line="560" w:lineRule="exact"/>
        <w:ind w:left="0" w:leftChars="0" w:right="0" w:firstLine="672" w:firstLineChars="200"/>
        <w:textAlignment w:val="auto"/>
        <w:rPr>
          <w:rFonts w:hint="default" w:ascii="Times New Roman" w:hAnsi="Times New Roman" w:eastAsia="仿宋_GB2312" w:cs="Times New Roman"/>
          <w:sz w:val="32"/>
          <w:szCs w:val="32"/>
        </w:rPr>
      </w:pPr>
      <w:r>
        <w:rPr>
          <w:rFonts w:hint="eastAsia" w:ascii="Times New Roman" w:hAnsi="仿宋_GB2312" w:eastAsia="仿宋_GB2312"/>
          <w:color w:val="000000"/>
          <w:spacing w:val="8"/>
          <w:sz w:val="32"/>
          <w:szCs w:val="32"/>
          <w:shd w:val="clear" w:color="auto" w:fill="FFFFFF"/>
          <w:lang w:val="en-US" w:eastAsia="zh-CN"/>
        </w:rPr>
        <w:t>2024年12月份开始，</w:t>
      </w:r>
      <w:r>
        <w:rPr>
          <w:rFonts w:ascii="Times New Roman" w:hAnsi="仿宋_GB2312" w:eastAsia="仿宋_GB2312"/>
          <w:color w:val="000000"/>
          <w:spacing w:val="8"/>
          <w:sz w:val="32"/>
          <w:szCs w:val="32"/>
          <w:shd w:val="clear" w:color="auto" w:fill="FFFFFF"/>
        </w:rPr>
        <w:t>我们成立了工作专班，通过实地查看、听取汇报、</w:t>
      </w:r>
      <w:r>
        <w:rPr>
          <w:rFonts w:hint="eastAsia" w:ascii="Times New Roman" w:hAnsi="仿宋_GB2312" w:eastAsia="仿宋_GB2312"/>
          <w:color w:val="000000"/>
          <w:spacing w:val="8"/>
          <w:sz w:val="32"/>
          <w:szCs w:val="32"/>
          <w:shd w:val="clear" w:color="auto" w:fill="FFFFFF"/>
          <w:lang w:val="en-US" w:eastAsia="zh-CN"/>
        </w:rPr>
        <w:t>召开</w:t>
      </w:r>
      <w:r>
        <w:rPr>
          <w:rFonts w:ascii="Times New Roman" w:hAnsi="仿宋_GB2312" w:eastAsia="仿宋_GB2312"/>
          <w:color w:val="000000"/>
          <w:spacing w:val="8"/>
          <w:sz w:val="32"/>
          <w:szCs w:val="32"/>
          <w:shd w:val="clear" w:color="auto" w:fill="FFFFFF"/>
        </w:rPr>
        <w:t>座谈会等多种方式进行专题调研。先后多次深入湖滨区、陕州区、城乡一体化示范区和</w:t>
      </w:r>
      <w:r>
        <w:rPr>
          <w:rFonts w:hint="eastAsia" w:ascii="Times New Roman" w:hAnsi="仿宋_GB2312" w:eastAsia="仿宋_GB2312"/>
          <w:color w:val="000000"/>
          <w:spacing w:val="8"/>
          <w:sz w:val="32"/>
          <w:szCs w:val="32"/>
          <w:shd w:val="clear" w:color="auto" w:fill="FFFFFF"/>
          <w:lang w:val="en-US" w:eastAsia="zh-CN"/>
        </w:rPr>
        <w:t>餐厨垃圾处理厂</w:t>
      </w:r>
      <w:r>
        <w:rPr>
          <w:rFonts w:ascii="Times New Roman" w:hAnsi="仿宋_GB2312" w:eastAsia="仿宋_GB2312"/>
          <w:color w:val="000000"/>
          <w:spacing w:val="8"/>
          <w:sz w:val="32"/>
          <w:szCs w:val="32"/>
          <w:shd w:val="clear" w:color="auto" w:fill="FFFFFF"/>
        </w:rPr>
        <w:t>实地调研，</w:t>
      </w:r>
      <w:r>
        <w:rPr>
          <w:rFonts w:hint="eastAsia" w:ascii="Times New Roman" w:hAnsi="仿宋_GB2312" w:eastAsia="仿宋_GB2312"/>
          <w:color w:val="000000"/>
          <w:spacing w:val="8"/>
          <w:sz w:val="32"/>
          <w:szCs w:val="32"/>
          <w:shd w:val="clear" w:color="auto" w:fill="FFFFFF"/>
          <w:lang w:eastAsia="zh-CN"/>
        </w:rPr>
        <w:t>于</w:t>
      </w:r>
      <w:r>
        <w:rPr>
          <w:rFonts w:hint="default" w:ascii="Times New Roman" w:hAnsi="Times New Roman" w:eastAsia="仿宋_GB2312" w:cs="Times New Roman"/>
          <w:sz w:val="32"/>
          <w:szCs w:val="32"/>
        </w:rPr>
        <w:t>2025年5月完成《办法（草案初稿）》起草工作，通过市城管局官网全文刊发公开征求社会公众意见，同步向各县（市、区）政府、城乡一体化示范区、经开区、现代服务业开发区管委会及市直有关部门发函征求意见。2025年7月9日，组织召开各县（市、区）城市管理部门负责同志座谈会，对草案初稿深入研讨并修改完善；8月15日，邀请市人大代表、市政协委员、市直各单位及餐饮行业代表召开论证会，进一步细化优化内容，形成《办法（草案初稿修改稿）》；9月5日，召开立法</w:t>
      </w:r>
      <w:r>
        <w:rPr>
          <w:rFonts w:hint="eastAsia" w:ascii="Times New Roman" w:hAnsi="Times New Roman" w:eastAsia="仿宋_GB2312" w:cs="Times New Roman"/>
          <w:sz w:val="32"/>
          <w:szCs w:val="32"/>
          <w:lang w:val="en-US" w:eastAsia="zh-CN"/>
        </w:rPr>
        <w:t>论证会和</w:t>
      </w:r>
      <w:r>
        <w:rPr>
          <w:rFonts w:hint="default" w:ascii="Times New Roman" w:hAnsi="Times New Roman" w:eastAsia="仿宋_GB2312" w:cs="Times New Roman"/>
          <w:sz w:val="32"/>
          <w:szCs w:val="32"/>
        </w:rPr>
        <w:t>听证会广泛吸纳社会各界意见建议，对修改稿打磨完善后，最终形成《办法（草案送审稿）》，报请市政府审查。市司法局按立法程序开展合法性、合理性、可行性全面审查，公开征求意见并召开论证会、协调会逐条研判，修改完善后形成《办法（草案）》</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z w:val="32"/>
          <w:szCs w:val="32"/>
        </w:rPr>
        <w:t>最终</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rPr>
        <w:t>市政府第59次常务会议审议</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w:t>
      </w:r>
    </w:p>
    <w:p w14:paraId="4558BE5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黑体" w:hAnsi="黑体" w:eastAsia="黑体" w:cs="黑体"/>
          <w:b w:val="0"/>
          <w:bCs w:val="0"/>
          <w:color w:val="222222"/>
          <w:sz w:val="32"/>
          <w:szCs w:val="32"/>
          <w:shd w:val="clear" w:color="auto" w:fill="FFFFFF"/>
          <w:lang w:val="en-US" w:eastAsia="zh-CN"/>
        </w:rPr>
      </w:pPr>
      <w:r>
        <w:rPr>
          <w:rFonts w:hint="eastAsia" w:ascii="黑体" w:hAnsi="黑体" w:eastAsia="黑体" w:cs="黑体"/>
          <w:b w:val="0"/>
          <w:bCs w:val="0"/>
          <w:color w:val="222222"/>
          <w:sz w:val="32"/>
          <w:szCs w:val="32"/>
          <w:shd w:val="clear" w:color="auto" w:fill="FFFFFF"/>
          <w:lang w:val="en-US" w:eastAsia="zh-CN"/>
        </w:rPr>
        <w:t>三、意见征集和采纳情况</w:t>
      </w:r>
    </w:p>
    <w:p w14:paraId="060306D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仿宋_GB2312" w:eastAsia="仿宋_GB2312"/>
          <w:color w:val="000000"/>
          <w:spacing w:val="8"/>
          <w:sz w:val="32"/>
          <w:szCs w:val="32"/>
          <w:shd w:val="clear" w:color="auto" w:fill="FFFFFF"/>
          <w:lang w:eastAsia="zh-CN"/>
        </w:rPr>
      </w:pPr>
      <w:r>
        <w:rPr>
          <w:rFonts w:hint="default" w:ascii="Times New Roman" w:hAnsi="Times New Roman" w:eastAsia="仿宋_GB2312" w:cs="Times New Roman"/>
          <w:color w:val="000000"/>
          <w:kern w:val="0"/>
          <w:sz w:val="32"/>
          <w:szCs w:val="32"/>
          <w:lang w:val="en-US" w:eastAsia="zh-CN" w:bidi="ar"/>
        </w:rPr>
        <w:t>将《办法（草案送审稿）》在市政府网站向社会公开征求意见1个月，同时书面征求了各县（市、区）政府、市政府各部门、20个市政府立法联系点、有关企事业单位、行业协会和政府法律顾问等意见，共收到反馈意见104条，其中无意见73条，有意见31条。经逐条</w:t>
      </w:r>
      <w:r>
        <w:rPr>
          <w:rFonts w:hint="eastAsia" w:ascii="Times New Roman" w:hAnsi="Times New Roman" w:eastAsia="仿宋_GB2312" w:cs="Times New Roman"/>
          <w:color w:val="000000"/>
          <w:kern w:val="0"/>
          <w:sz w:val="32"/>
          <w:szCs w:val="32"/>
          <w:lang w:val="en-US" w:eastAsia="zh-CN" w:bidi="ar"/>
        </w:rPr>
        <w:t>慎重</w:t>
      </w:r>
      <w:r>
        <w:rPr>
          <w:rFonts w:hint="default" w:ascii="Times New Roman" w:hAnsi="Times New Roman" w:eastAsia="仿宋_GB2312" w:cs="Times New Roman"/>
          <w:color w:val="000000"/>
          <w:kern w:val="0"/>
          <w:sz w:val="32"/>
          <w:szCs w:val="32"/>
          <w:lang w:val="en-US" w:eastAsia="zh-CN" w:bidi="ar"/>
        </w:rPr>
        <w:t>研究，采纳19条，不采纳12条</w:t>
      </w:r>
      <w:r>
        <w:rPr>
          <w:rFonts w:hint="eastAsia" w:ascii="Times New Roman" w:hAnsi="Times New Roman" w:eastAsia="仿宋_GB2312" w:cs="Times New Roman"/>
          <w:color w:val="000000"/>
          <w:kern w:val="0"/>
          <w:sz w:val="32"/>
          <w:szCs w:val="32"/>
          <w:lang w:val="en-US" w:eastAsia="zh-CN" w:bidi="ar"/>
        </w:rPr>
        <w:t>。</w:t>
      </w:r>
    </w:p>
    <w:p w14:paraId="03D69F6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仿宋_GB2312" w:eastAsia="黑体"/>
          <w:color w:val="000000"/>
          <w:spacing w:val="8"/>
          <w:sz w:val="28"/>
          <w:szCs w:val="28"/>
          <w:shd w:val="clear" w:color="auto" w:fill="FFFFFF"/>
          <w:lang w:eastAsia="zh-CN"/>
        </w:rPr>
      </w:pPr>
      <w:bookmarkStart w:id="0" w:name="_GoBack"/>
      <w:bookmarkEnd w:id="0"/>
      <w:r>
        <w:rPr>
          <w:rFonts w:hint="eastAsia" w:ascii="Times New Roman" w:hAnsi="黑体" w:eastAsia="黑体"/>
          <w:color w:val="000000"/>
          <w:sz w:val="32"/>
          <w:szCs w:val="32"/>
          <w:lang w:val="en-US" w:eastAsia="zh-CN"/>
        </w:rPr>
        <w:t>四、</w:t>
      </w:r>
      <w:r>
        <w:rPr>
          <w:rFonts w:ascii="Times New Roman" w:hAnsi="黑体" w:eastAsia="黑体"/>
          <w:color w:val="000000"/>
          <w:sz w:val="32"/>
          <w:szCs w:val="32"/>
        </w:rPr>
        <w:t>《</w:t>
      </w:r>
      <w:r>
        <w:rPr>
          <w:rFonts w:hint="eastAsia" w:ascii="Times New Roman" w:hAnsi="黑体" w:eastAsia="黑体"/>
          <w:color w:val="000000"/>
          <w:sz w:val="32"/>
          <w:szCs w:val="32"/>
          <w:lang w:eastAsia="zh-CN"/>
        </w:rPr>
        <w:t>办法</w:t>
      </w:r>
      <w:r>
        <w:rPr>
          <w:rFonts w:ascii="Times New Roman" w:hAnsi="黑体" w:eastAsia="黑体"/>
          <w:color w:val="000000"/>
          <w:sz w:val="32"/>
          <w:szCs w:val="32"/>
        </w:rPr>
        <w:t>》的</w:t>
      </w:r>
      <w:r>
        <w:rPr>
          <w:rFonts w:hint="eastAsia" w:ascii="Times New Roman" w:hAnsi="黑体" w:eastAsia="黑体"/>
          <w:color w:val="000000"/>
          <w:sz w:val="32"/>
          <w:szCs w:val="32"/>
          <w:lang w:eastAsia="zh-CN"/>
        </w:rPr>
        <w:t>重要举措</w:t>
      </w:r>
    </w:p>
    <w:p w14:paraId="74A3A1C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办法</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深入研究相关法律法规，</w:t>
      </w:r>
      <w:r>
        <w:rPr>
          <w:rFonts w:hint="eastAsia" w:ascii="仿宋_GB2312" w:hAnsi="仿宋_GB2312" w:eastAsia="仿宋_GB2312" w:cs="仿宋_GB2312"/>
          <w:i w:val="0"/>
          <w:iCs w:val="0"/>
          <w:caps w:val="0"/>
          <w:color w:val="000000"/>
          <w:spacing w:val="0"/>
          <w:sz w:val="32"/>
          <w:szCs w:val="32"/>
        </w:rPr>
        <w:t>充分借鉴</w:t>
      </w:r>
      <w:r>
        <w:rPr>
          <w:rFonts w:hint="eastAsia" w:ascii="仿宋_GB2312" w:hAnsi="仿宋_GB2312" w:eastAsia="仿宋_GB2312" w:cs="仿宋_GB2312"/>
          <w:i w:val="0"/>
          <w:iCs w:val="0"/>
          <w:caps w:val="0"/>
          <w:color w:val="000000"/>
          <w:spacing w:val="0"/>
          <w:sz w:val="32"/>
          <w:szCs w:val="32"/>
          <w:lang w:eastAsia="zh-CN"/>
        </w:rPr>
        <w:t>其它地市</w:t>
      </w:r>
      <w:r>
        <w:rPr>
          <w:rFonts w:hint="eastAsia" w:ascii="仿宋_GB2312" w:hAnsi="仿宋_GB2312" w:eastAsia="仿宋_GB2312" w:cs="仿宋_GB2312"/>
          <w:i w:val="0"/>
          <w:iCs w:val="0"/>
          <w:caps w:val="0"/>
          <w:color w:val="000000"/>
          <w:spacing w:val="0"/>
          <w:sz w:val="32"/>
          <w:szCs w:val="32"/>
        </w:rPr>
        <w:t>立法经验，结合我市实际情况，主要采取了以下几项举措：</w:t>
      </w:r>
    </w:p>
    <w:p w14:paraId="58EA1B6B">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caps w:val="0"/>
          <w:color w:val="000000"/>
          <w:spacing w:val="0"/>
          <w:sz w:val="32"/>
          <w:szCs w:val="32"/>
        </w:rPr>
        <w:t>（一）</w:t>
      </w:r>
      <w:r>
        <w:rPr>
          <w:rFonts w:hint="eastAsia" w:ascii="楷体_GB2312" w:hAnsi="楷体_GB2312" w:eastAsia="楷体_GB2312" w:cs="楷体_GB2312"/>
          <w:b/>
          <w:bCs/>
          <w:i w:val="0"/>
          <w:iCs w:val="0"/>
          <w:caps w:val="0"/>
          <w:color w:val="000000"/>
          <w:spacing w:val="0"/>
          <w:sz w:val="32"/>
          <w:szCs w:val="32"/>
          <w:lang w:eastAsia="zh-CN"/>
        </w:rPr>
        <w:t>明确了</w:t>
      </w:r>
      <w:r>
        <w:rPr>
          <w:rFonts w:hint="eastAsia" w:ascii="楷体_GB2312" w:hAnsi="楷体_GB2312" w:eastAsia="楷体_GB2312" w:cs="楷体_GB2312"/>
          <w:b/>
          <w:bCs/>
          <w:i w:val="0"/>
          <w:iCs w:val="0"/>
          <w:caps w:val="0"/>
          <w:color w:val="000000"/>
          <w:spacing w:val="0"/>
          <w:sz w:val="32"/>
          <w:szCs w:val="32"/>
        </w:rPr>
        <w:t>适用范围和定义</w:t>
      </w:r>
      <w:r>
        <w:rPr>
          <w:rFonts w:hint="eastAsia" w:ascii="仿宋_GB2312" w:hAnsi="仿宋_GB2312" w:eastAsia="仿宋_GB2312" w:cs="仿宋_GB2312"/>
          <w:b/>
          <w:bCs/>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依据相关法律法规</w:t>
      </w:r>
      <w:r>
        <w:rPr>
          <w:rFonts w:hint="eastAsia" w:ascii="仿宋_GB2312" w:hAnsi="仿宋_GB2312" w:eastAsia="仿宋_GB2312" w:cs="仿宋_GB2312"/>
          <w:i w:val="0"/>
          <w:iCs w:val="0"/>
          <w:caps w:val="0"/>
          <w:color w:val="000000"/>
          <w:spacing w:val="0"/>
          <w:sz w:val="32"/>
          <w:szCs w:val="32"/>
        </w:rPr>
        <w:t>对</w:t>
      </w:r>
      <w:r>
        <w:rPr>
          <w:rFonts w:hint="eastAsia" w:ascii="仿宋_GB2312" w:hAnsi="仿宋_GB2312" w:eastAsia="仿宋_GB2312" w:cs="仿宋_GB2312"/>
          <w:i w:val="0"/>
          <w:iCs w:val="0"/>
          <w:caps w:val="0"/>
          <w:color w:val="000000"/>
          <w:spacing w:val="0"/>
          <w:sz w:val="32"/>
          <w:szCs w:val="32"/>
          <w:lang w:eastAsia="zh-CN"/>
        </w:rPr>
        <w:t>生活垃圾的管理</w:t>
      </w:r>
      <w:r>
        <w:rPr>
          <w:rFonts w:hint="eastAsia" w:ascii="仿宋_GB2312" w:hAnsi="仿宋_GB2312" w:eastAsia="仿宋_GB2312" w:cs="仿宋_GB2312"/>
          <w:i w:val="0"/>
          <w:iCs w:val="0"/>
          <w:caps w:val="0"/>
          <w:color w:val="000000"/>
          <w:spacing w:val="0"/>
          <w:sz w:val="32"/>
          <w:szCs w:val="32"/>
        </w:rPr>
        <w:t>规定</w:t>
      </w:r>
      <w:r>
        <w:rPr>
          <w:rFonts w:hint="eastAsia" w:ascii="仿宋_GB2312" w:hAnsi="仿宋_GB2312" w:eastAsia="仿宋_GB2312" w:cs="仿宋_GB2312"/>
          <w:i w:val="0"/>
          <w:iCs w:val="0"/>
          <w:caps w:val="0"/>
          <w:color w:val="000000"/>
          <w:spacing w:val="0"/>
          <w:sz w:val="32"/>
          <w:szCs w:val="32"/>
          <w:lang w:eastAsia="zh-CN"/>
        </w:rPr>
        <w:t>，结合我市实际，</w:t>
      </w:r>
      <w:r>
        <w:rPr>
          <w:rFonts w:hint="eastAsia" w:ascii="仿宋_GB2312" w:hAnsi="仿宋_GB2312" w:eastAsia="仿宋_GB2312" w:cs="仿宋_GB2312"/>
          <w:i w:val="0"/>
          <w:iCs w:val="0"/>
          <w:caps w:val="0"/>
          <w:color w:val="000000"/>
          <w:spacing w:val="0"/>
          <w:sz w:val="32"/>
          <w:szCs w:val="32"/>
        </w:rPr>
        <w:t>明确了立法目的</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适用范围，即</w:t>
      </w:r>
      <w:r>
        <w:rPr>
          <w:rFonts w:hint="eastAsia" w:ascii="仿宋_GB2312" w:hAnsi="仿宋_GB2312" w:eastAsia="仿宋_GB2312" w:cs="仿宋_GB2312"/>
          <w:i w:val="0"/>
          <w:iCs w:val="0"/>
          <w:caps w:val="0"/>
          <w:color w:val="000000"/>
          <w:spacing w:val="0"/>
          <w:sz w:val="32"/>
          <w:szCs w:val="32"/>
          <w:lang w:val="en" w:eastAsia="zh-CN"/>
        </w:rPr>
        <w:t>中心城区和县（市）中心城区规划范围</w:t>
      </w:r>
      <w:r>
        <w:rPr>
          <w:rFonts w:hint="eastAsia" w:ascii="仿宋_GB2312" w:hAnsi="仿宋_GB2312" w:eastAsia="仿宋_GB2312" w:cs="仿宋_GB2312"/>
          <w:i w:val="0"/>
          <w:iCs w:val="0"/>
          <w:caps w:val="0"/>
          <w:color w:val="000000"/>
          <w:spacing w:val="0"/>
          <w:sz w:val="32"/>
          <w:szCs w:val="32"/>
          <w:lang w:eastAsia="zh-CN"/>
        </w:rPr>
        <w:t>，同时</w:t>
      </w:r>
      <w:r>
        <w:rPr>
          <w:rFonts w:hint="eastAsia" w:ascii="仿宋_GB2312" w:hAnsi="仿宋_GB2312" w:eastAsia="仿宋_GB2312" w:cs="仿宋_GB2312"/>
          <w:i w:val="0"/>
          <w:iCs w:val="0"/>
          <w:caps w:val="0"/>
          <w:color w:val="000000"/>
          <w:spacing w:val="0"/>
          <w:sz w:val="32"/>
          <w:szCs w:val="32"/>
        </w:rPr>
        <w:t>对</w:t>
      </w:r>
      <w:r>
        <w:rPr>
          <w:rFonts w:hint="eastAsia" w:ascii="仿宋_GB2312" w:hAnsi="仿宋_GB2312" w:eastAsia="仿宋_GB2312" w:cs="仿宋_GB2312"/>
          <w:i w:val="0"/>
          <w:iCs w:val="0"/>
          <w:caps w:val="0"/>
          <w:color w:val="000000"/>
          <w:spacing w:val="0"/>
          <w:sz w:val="32"/>
          <w:szCs w:val="32"/>
          <w:lang w:eastAsia="zh-CN"/>
        </w:rPr>
        <w:t>餐厨垃圾</w:t>
      </w:r>
      <w:r>
        <w:rPr>
          <w:rFonts w:hint="eastAsia" w:ascii="仿宋_GB2312" w:hAnsi="仿宋_GB2312" w:eastAsia="仿宋_GB2312" w:cs="仿宋_GB2312"/>
          <w:i w:val="0"/>
          <w:iCs w:val="0"/>
          <w:caps w:val="0"/>
          <w:color w:val="000000"/>
          <w:spacing w:val="0"/>
          <w:sz w:val="32"/>
          <w:szCs w:val="32"/>
        </w:rPr>
        <w:t>的定义予以明确。</w:t>
      </w:r>
    </w:p>
    <w:p w14:paraId="6DFD1BCF">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rightChars="0" w:firstLine="643" w:firstLineChars="200"/>
        <w:textAlignment w:val="auto"/>
        <w:outlineLvl w:val="9"/>
        <w:rPr>
          <w:rFonts w:hint="eastAsia" w:ascii="仿宋_GB2312" w:hAnsi="仿宋_GB2312" w:eastAsia="仿宋_GB2312" w:cs="仿宋_GB2312"/>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（二）细化了职责分工。</w:t>
      </w:r>
      <w:r>
        <w:rPr>
          <w:rFonts w:hint="eastAsia" w:ascii="仿宋_GB2312" w:hAnsi="仿宋_GB2312" w:eastAsia="仿宋_GB2312" w:cs="仿宋_GB2312"/>
          <w:i w:val="0"/>
          <w:iCs w:val="0"/>
          <w:caps w:val="0"/>
          <w:color w:val="000000"/>
          <w:spacing w:val="0"/>
          <w:sz w:val="32"/>
          <w:szCs w:val="32"/>
          <w:lang w:eastAsia="zh-CN"/>
        </w:rPr>
        <w:t>基于部门职责分工、餐饮行业实际情况，分层次规定了各级地方</w:t>
      </w:r>
      <w:r>
        <w:rPr>
          <w:rFonts w:hint="eastAsia" w:ascii="仿宋_GB2312" w:hAnsi="仿宋_GB2312" w:eastAsia="仿宋_GB2312" w:cs="仿宋_GB2312"/>
          <w:b w:val="0"/>
          <w:bCs w:val="0"/>
          <w:i w:val="0"/>
          <w:iCs w:val="0"/>
          <w:caps w:val="0"/>
          <w:color w:val="000000"/>
          <w:spacing w:val="0"/>
          <w:sz w:val="32"/>
          <w:szCs w:val="32"/>
          <w:lang w:eastAsia="zh-CN"/>
        </w:rPr>
        <w:t>政府、环卫主管部门、其他有关部门的管理职责。明确应急管理、</w:t>
      </w:r>
      <w:r>
        <w:rPr>
          <w:rFonts w:hint="eastAsia" w:ascii="Times New Roman" w:hAnsi="Times New Roman" w:eastAsia="仿宋_GB2312" w:cs="Times New Roman"/>
          <w:b w:val="0"/>
          <w:bCs w:val="0"/>
          <w:color w:val="000000"/>
          <w:sz w:val="32"/>
          <w:szCs w:val="32"/>
          <w:lang w:val="en-US" w:eastAsia="zh-CN"/>
        </w:rPr>
        <w:t>管理责任区、台账和联单管理</w:t>
      </w:r>
      <w:r>
        <w:rPr>
          <w:rFonts w:hint="eastAsia" w:ascii="仿宋_GB2312" w:hAnsi="仿宋_GB2312" w:eastAsia="仿宋_GB2312" w:cs="仿宋_GB2312"/>
          <w:b w:val="0"/>
          <w:bCs w:val="0"/>
          <w:i w:val="0"/>
          <w:iCs w:val="0"/>
          <w:caps w:val="0"/>
          <w:color w:val="000000"/>
          <w:spacing w:val="0"/>
          <w:sz w:val="32"/>
          <w:szCs w:val="32"/>
          <w:lang w:eastAsia="zh-CN"/>
        </w:rPr>
        <w:t>等机制，充分调动相关责任</w:t>
      </w:r>
      <w:r>
        <w:rPr>
          <w:rFonts w:hint="eastAsia" w:ascii="仿宋_GB2312" w:hAnsi="仿宋_GB2312" w:eastAsia="仿宋_GB2312" w:cs="仿宋_GB2312"/>
          <w:i w:val="0"/>
          <w:iCs w:val="0"/>
          <w:caps w:val="0"/>
          <w:color w:val="000000"/>
          <w:spacing w:val="0"/>
          <w:sz w:val="32"/>
          <w:szCs w:val="32"/>
          <w:lang w:eastAsia="zh-CN"/>
        </w:rPr>
        <w:t>人的积极性、主动性。</w:t>
      </w:r>
    </w:p>
    <w:p w14:paraId="040095EC">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rightChars="0" w:firstLine="643" w:firstLineChars="200"/>
        <w:textAlignment w:val="auto"/>
        <w:outlineLvl w:val="9"/>
        <w:rPr>
          <w:rFonts w:hint="eastAsia" w:ascii="仿宋_GB2312" w:hAnsi="仿宋_GB2312" w:eastAsia="仿宋_GB2312" w:cs="仿宋_GB2312"/>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（三）明确了全过程管理。</w:t>
      </w:r>
      <w:r>
        <w:rPr>
          <w:rFonts w:hint="eastAsia" w:ascii="仿宋_GB2312" w:hAnsi="仿宋_GB2312" w:eastAsia="仿宋_GB2312" w:cs="仿宋_GB2312"/>
          <w:i w:val="0"/>
          <w:iCs w:val="0"/>
          <w:caps w:val="0"/>
          <w:color w:val="000000"/>
          <w:spacing w:val="0"/>
          <w:sz w:val="32"/>
          <w:szCs w:val="32"/>
          <w:lang w:eastAsia="zh-CN"/>
        </w:rPr>
        <w:t>结合当前正在开展的生活垃圾分类工作，借鉴外地市立法经验，对餐厨垃圾从源头生产、</w:t>
      </w:r>
      <w:r>
        <w:rPr>
          <w:rFonts w:hint="eastAsia" w:ascii="仿宋_GB2312" w:hAnsi="仿宋_GB2312" w:eastAsia="仿宋_GB2312" w:cs="仿宋_GB2312"/>
          <w:i w:val="0"/>
          <w:iCs w:val="0"/>
          <w:caps w:val="0"/>
          <w:color w:val="000000"/>
          <w:spacing w:val="0"/>
          <w:sz w:val="32"/>
          <w:szCs w:val="32"/>
          <w:lang w:val="en-US" w:eastAsia="zh-CN"/>
        </w:rPr>
        <w:t>收集运输到处理全过程管理进行了规范，明确各个环节的责任，并</w:t>
      </w:r>
      <w:r>
        <w:rPr>
          <w:rFonts w:hint="eastAsia" w:ascii="Times New Roman" w:hAnsi="Times New Roman" w:eastAsia="仿宋_GB2312" w:cs="Times New Roman"/>
          <w:color w:val="000000"/>
          <w:sz w:val="32"/>
          <w:szCs w:val="32"/>
          <w:lang w:val="en-US" w:eastAsia="zh-CN"/>
        </w:rPr>
        <w:t>具体规定了餐厨垃圾产生到处理全过程的禁止行为。</w:t>
      </w:r>
    </w:p>
    <w:p w14:paraId="56BE88B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（四）明确了法律责任。</w:t>
      </w:r>
      <w:r>
        <w:rPr>
          <w:rFonts w:hint="eastAsia" w:ascii="Times New Roman" w:hAnsi="Times New Roman" w:eastAsia="仿宋_GB2312" w:cs="Times New Roman"/>
          <w:color w:val="000000"/>
          <w:sz w:val="32"/>
          <w:szCs w:val="32"/>
          <w:lang w:val="en-US" w:eastAsia="zh-CN"/>
        </w:rPr>
        <w:t>依据相关管理规定和</w:t>
      </w:r>
      <w:r>
        <w:rPr>
          <w:rFonts w:hint="default" w:ascii="Times New Roman" w:hAnsi="Times New Roman" w:eastAsia="仿宋_GB2312" w:cs="Times New Roman"/>
          <w:color w:val="000000"/>
          <w:sz w:val="32"/>
          <w:szCs w:val="32"/>
          <w:lang w:val="en-US" w:eastAsia="zh-CN"/>
        </w:rPr>
        <w:t>技术规范</w:t>
      </w:r>
      <w:r>
        <w:rPr>
          <w:rFonts w:hint="eastAsia" w:ascii="Times New Roman" w:hAnsi="Times New Roman" w:eastAsia="仿宋_GB2312" w:cs="Times New Roman"/>
          <w:color w:val="000000"/>
          <w:sz w:val="32"/>
          <w:szCs w:val="32"/>
          <w:lang w:val="en-US" w:eastAsia="zh-CN"/>
        </w:rPr>
        <w:t>，借鉴外地市立法经验，</w:t>
      </w:r>
      <w:r>
        <w:rPr>
          <w:rFonts w:hint="default" w:ascii="Times New Roman" w:hAnsi="Times New Roman" w:eastAsia="仿宋_GB2312" w:cs="Times New Roman"/>
          <w:color w:val="000000"/>
          <w:sz w:val="32"/>
          <w:szCs w:val="32"/>
          <w:lang w:val="en-US" w:eastAsia="zh-CN"/>
        </w:rPr>
        <w:t>建立餐厨垃圾管理信息共享和执法协作机制</w:t>
      </w:r>
      <w:r>
        <w:rPr>
          <w:rFonts w:hint="eastAsia" w:ascii="Times New Roman" w:hAnsi="Times New Roman" w:eastAsia="仿宋_GB2312" w:cs="Times New Roman"/>
          <w:color w:val="000000"/>
          <w:sz w:val="32"/>
          <w:szCs w:val="32"/>
          <w:lang w:val="en-US" w:eastAsia="zh-CN"/>
        </w:rPr>
        <w:t>，对未落实台账和联单管理有关要求，随意倾倒、堆放或者排放餐厨垃圾等行为的处罚做出了明确规定。</w:t>
      </w:r>
    </w:p>
    <w:p w14:paraId="12E10A3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仿宋_GB2312" w:eastAsia="仿宋_GB2312"/>
          <w:color w:val="000000"/>
          <w:spacing w:val="8"/>
          <w:sz w:val="32"/>
          <w:szCs w:val="32"/>
          <w:shd w:val="clear" w:color="auto" w:fill="FFFFFF"/>
          <w:lang w:val="en-US" w:eastAsia="zh-CN"/>
        </w:rPr>
      </w:pPr>
      <w:r>
        <w:rPr>
          <w:rFonts w:hint="eastAsia" w:ascii="Times New Roman" w:hAnsi="黑体" w:eastAsia="黑体"/>
          <w:color w:val="000000"/>
          <w:sz w:val="32"/>
          <w:szCs w:val="32"/>
          <w:lang w:val="en-US" w:eastAsia="zh-CN"/>
        </w:rPr>
        <w:t>五、特色亮点</w:t>
      </w:r>
    </w:p>
    <w:p w14:paraId="08CA809B">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sz w:val="32"/>
          <w:szCs w:val="32"/>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办法》坚持聚焦主要问题，细化餐厨垃圾产生者的责任和餐厨垃圾收集、运输、处理单位的管理要求，强化在收集运输过程中建立台账和联单管理制度，明确违法行为人的禁止行为和法律责任，较为系统、客观全面地对我市今后餐厨垃圾的管理做出了规范。</w:t>
      </w:r>
    </w:p>
    <w:p w14:paraId="7C3BBDB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黑体" w:eastAsia="黑体" w:cs="Times New Roman"/>
          <w:color w:val="000000"/>
          <w:kern w:val="2"/>
          <w:sz w:val="32"/>
          <w:szCs w:val="32"/>
          <w:lang w:val="en-US" w:eastAsia="zh-CN" w:bidi="ar-SA"/>
        </w:rPr>
      </w:pPr>
      <w:r>
        <w:rPr>
          <w:rFonts w:hint="eastAsia" w:ascii="Times New Roman" w:hAnsi="黑体" w:eastAsia="黑体" w:cs="Times New Roman"/>
          <w:color w:val="000000"/>
          <w:kern w:val="2"/>
          <w:sz w:val="32"/>
          <w:szCs w:val="32"/>
          <w:lang w:val="en-US" w:eastAsia="zh-CN" w:bidi="ar-SA"/>
        </w:rPr>
        <w:t>六、文件时效</w:t>
      </w:r>
    </w:p>
    <w:p w14:paraId="0E6D2AD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0" w:firstLineChars="200"/>
        <w:textAlignment w:val="auto"/>
      </w:pPr>
      <w:r>
        <w:rPr>
          <w:rFonts w:hint="eastAsia" w:ascii="Times New Roman" w:hAnsi="Times New Roman" w:eastAsia="仿宋_GB2312" w:cs="Times New Roman"/>
          <w:color w:val="000000"/>
          <w:kern w:val="2"/>
          <w:sz w:val="32"/>
          <w:szCs w:val="32"/>
          <w:lang w:val="en-US" w:eastAsia="zh-CN" w:bidi="ar-SA"/>
        </w:rPr>
        <w:t>《办法》自2026年2月1日起施行。</w:t>
      </w:r>
    </w:p>
    <w:p w14:paraId="5DAD0B5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楷体_GB2312" w:hAnsi="楷体_GB2312" w:eastAsia="楷体_GB2312" w:cs="楷体_GB2312"/>
          <w:color w:val="808080" w:themeColor="text1" w:themeTint="80"/>
          <w:kern w:val="2"/>
          <w:sz w:val="32"/>
          <w:szCs w:val="32"/>
          <w:lang w:val="en-US" w:eastAsia="zh-CN" w:bidi="ar-SA"/>
          <w14:textFill>
            <w14:solidFill>
              <w14:schemeClr w14:val="tx1">
                <w14:lumMod w14:val="50000"/>
                <w14:lumOff w14:val="50000"/>
              </w14:schemeClr>
            </w14:solidFill>
          </w14:textFill>
        </w:rPr>
      </w:pPr>
      <w:r>
        <w:rPr>
          <w:rFonts w:hint="eastAsia" w:ascii="Times New Roman" w:hAnsi="黑体" w:eastAsia="黑体" w:cs="Times New Roman"/>
          <w:color w:val="000000"/>
          <w:kern w:val="2"/>
          <w:sz w:val="32"/>
          <w:szCs w:val="32"/>
          <w:lang w:val="en-US" w:eastAsia="zh-CN" w:bidi="ar-SA"/>
        </w:rPr>
        <w:t>七、政策问答</w:t>
      </w:r>
    </w:p>
    <w:p w14:paraId="4875AB9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3" w:firstLineChars="200"/>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1.《办法》的涉及范围是什么？</w:t>
      </w:r>
    </w:p>
    <w:p w14:paraId="3B6775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 w:eastAsia="zh-CN" w:bidi="ar"/>
        </w:rPr>
      </w:pPr>
      <w:r>
        <w:rPr>
          <w:rFonts w:hint="default" w:ascii="Times New Roman" w:hAnsi="Times New Roman" w:eastAsia="仿宋_GB2312" w:cs="Times New Roman"/>
          <w:color w:val="000000"/>
          <w:kern w:val="0"/>
          <w:sz w:val="32"/>
          <w:szCs w:val="32"/>
          <w:lang w:val="en" w:eastAsia="zh-CN" w:bidi="ar"/>
        </w:rPr>
        <w:t xml:space="preserve"> 三门峡市中心城区和县（市）中心城区规划范围内餐厨垃圾的产生、投放、收集、运输、处理及其监督管理等活动，适用本办法。法律、法规、规章对餐厨垃圾管理已有规定的，依照其规定执行。</w:t>
      </w:r>
    </w:p>
    <w:p w14:paraId="527FBD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2、制定此《办法》的基本原则是什么？</w:t>
      </w:r>
    </w:p>
    <w:p w14:paraId="3AA50C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 w:eastAsia="zh-CN" w:bidi="ar"/>
        </w:rPr>
        <w:t>餐厨垃圾管理应当坚持党委领导、政府主导、市场运作、专业监管、社会监督的原则，实行属地管理、规范排放、日产日清、统一收运与集中处理。</w:t>
      </w:r>
    </w:p>
    <w:p w14:paraId="0E3E3066">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3" w:firstLineChars="200"/>
        <w:textAlignment w:val="auto"/>
        <w:rPr>
          <w:rFonts w:hint="eastAsia" w:ascii="仿宋_GB2312" w:hAnsi="仿宋_GB2312" w:eastAsia="仿宋_GB2312" w:cs="仿宋_GB2312"/>
          <w:color w:val="000000"/>
          <w:kern w:val="0"/>
          <w:sz w:val="32"/>
          <w:szCs w:val="32"/>
          <w:lang w:val="en" w:eastAsia="zh-CN" w:bidi="ar"/>
        </w:rPr>
      </w:pPr>
      <w:r>
        <w:rPr>
          <w:rFonts w:hint="eastAsia" w:ascii="楷体_GB2312" w:hAnsi="楷体_GB2312" w:eastAsia="楷体_GB2312" w:cs="楷体_GB2312"/>
          <w:b/>
          <w:bCs/>
          <w:color w:val="000000"/>
          <w:kern w:val="0"/>
          <w:sz w:val="32"/>
          <w:szCs w:val="32"/>
          <w:lang w:val="en-US" w:eastAsia="zh-CN" w:bidi="ar"/>
        </w:rPr>
        <w:t>3、</w:t>
      </w:r>
      <w:r>
        <w:rPr>
          <w:rFonts w:hint="eastAsia" w:ascii="楷体_GB2312" w:hAnsi="楷体_GB2312" w:eastAsia="楷体_GB2312" w:cs="楷体_GB2312"/>
          <w:b/>
          <w:bCs/>
          <w:i w:val="0"/>
          <w:iCs w:val="0"/>
          <w:caps w:val="0"/>
          <w:color w:val="000000"/>
          <w:spacing w:val="0"/>
          <w:sz w:val="32"/>
          <w:szCs w:val="32"/>
          <w:lang w:val="en-US" w:eastAsia="zh-CN"/>
        </w:rPr>
        <w:t>什么是餐厨垃圾台账和联单管理</w:t>
      </w:r>
      <w:r>
        <w:rPr>
          <w:rFonts w:hint="eastAsia" w:ascii="楷体_GB2312" w:hAnsi="楷体_GB2312" w:eastAsia="楷体_GB2312" w:cs="楷体_GB2312"/>
          <w:b/>
          <w:bCs/>
          <w:color w:val="000000"/>
          <w:kern w:val="0"/>
          <w:sz w:val="32"/>
          <w:szCs w:val="32"/>
          <w:lang w:val="en-US" w:eastAsia="zh-CN" w:bidi="ar"/>
        </w:rPr>
        <w:t>？</w:t>
      </w:r>
    </w:p>
    <w:p w14:paraId="4D7E4BD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lang w:val="en-US" w:eastAsia="zh-CN"/>
        </w:rPr>
        <w:t>餐厨垃圾产生、收集、运输、处理实行台账和联单管理。</w:t>
      </w:r>
    </w:p>
    <w:p w14:paraId="7EF00A5D">
      <w:pPr>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餐厨垃圾产生者和收集、运输、处理单位应当按照规定建立登记台账，真实、完整记录每日餐厨垃圾的来源、种类、数量、去向等情况。</w:t>
      </w:r>
    </w:p>
    <w:p w14:paraId="1E6F3880">
      <w:pPr>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lang w:val="en-US" w:eastAsia="zh-CN"/>
        </w:rPr>
        <w:t>餐厨垃圾产生者和收集、运输、处理单位应当对交付的餐厨垃圾来源、种类、数量、去向等在电子联单中予以相互确认。</w:t>
      </w:r>
    </w:p>
    <w:p w14:paraId="4D65BEF8">
      <w:pPr>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四是</w:t>
      </w:r>
      <w:r>
        <w:rPr>
          <w:rFonts w:hint="default" w:ascii="Times New Roman" w:hAnsi="Times New Roman" w:eastAsia="仿宋_GB2312" w:cs="Times New Roman"/>
          <w:color w:val="000000"/>
          <w:sz w:val="32"/>
          <w:szCs w:val="32"/>
          <w:lang w:val="en-US" w:eastAsia="zh-CN"/>
        </w:rPr>
        <w:t>餐厨垃圾收集运输、处理单位按照规定</w:t>
      </w:r>
      <w:r>
        <w:rPr>
          <w:rFonts w:hint="eastAsia" w:ascii="Times New Roman" w:hAnsi="Times New Roman" w:eastAsia="仿宋_GB2312" w:cs="Times New Roman"/>
          <w:color w:val="000000"/>
          <w:sz w:val="32"/>
          <w:szCs w:val="32"/>
          <w:lang w:val="en-US" w:eastAsia="zh-CN"/>
        </w:rPr>
        <w:t>每月</w:t>
      </w:r>
      <w:r>
        <w:rPr>
          <w:rFonts w:hint="default" w:ascii="Times New Roman" w:hAnsi="Times New Roman" w:eastAsia="仿宋_GB2312" w:cs="Times New Roman"/>
          <w:color w:val="000000"/>
          <w:sz w:val="32"/>
          <w:szCs w:val="32"/>
          <w:lang w:val="en-US" w:eastAsia="zh-CN"/>
        </w:rPr>
        <w:t>如实向城市环境卫生主管部门报送</w:t>
      </w:r>
      <w:r>
        <w:rPr>
          <w:rFonts w:hint="eastAsia" w:ascii="Times New Roman" w:hAnsi="Times New Roman" w:eastAsia="仿宋_GB2312" w:cs="Times New Roman"/>
          <w:color w:val="000000"/>
          <w:sz w:val="32"/>
          <w:szCs w:val="32"/>
          <w:lang w:val="en-US" w:eastAsia="zh-CN"/>
        </w:rPr>
        <w:t>上月</w:t>
      </w:r>
      <w:r>
        <w:rPr>
          <w:rFonts w:hint="default" w:ascii="Times New Roman" w:hAnsi="Times New Roman" w:eastAsia="仿宋_GB2312" w:cs="Times New Roman"/>
          <w:color w:val="000000"/>
          <w:sz w:val="32"/>
          <w:szCs w:val="32"/>
          <w:lang w:val="en-US" w:eastAsia="zh-CN"/>
        </w:rPr>
        <w:t>餐厨垃圾</w:t>
      </w:r>
      <w:r>
        <w:rPr>
          <w:rFonts w:hint="eastAsia" w:ascii="Times New Roman" w:hAnsi="Times New Roman" w:eastAsia="仿宋_GB2312" w:cs="Times New Roman"/>
          <w:color w:val="000000"/>
          <w:sz w:val="32"/>
          <w:szCs w:val="32"/>
          <w:lang w:val="en-US" w:eastAsia="zh-CN"/>
        </w:rPr>
        <w:t>收集、运输、处理台账和联单资料。环境卫生主管部门应当对台账和联单资料的真实性进行核查。</w:t>
      </w:r>
    </w:p>
    <w:p w14:paraId="64EC65A7">
      <w:pPr>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五是</w:t>
      </w:r>
      <w:r>
        <w:rPr>
          <w:rFonts w:hint="eastAsia" w:ascii="Times New Roman" w:hAnsi="Times New Roman" w:eastAsia="仿宋_GB2312" w:cs="Times New Roman"/>
          <w:color w:val="000000"/>
          <w:sz w:val="32"/>
          <w:szCs w:val="32"/>
          <w:lang w:val="en-US" w:eastAsia="zh-CN"/>
        </w:rPr>
        <w:t>台账和联单资料的保存期限不少于五年。</w:t>
      </w:r>
    </w:p>
    <w:p w14:paraId="184001B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3" w:firstLineChars="200"/>
        <w:textAlignment w:val="auto"/>
        <w:rPr>
          <w:rFonts w:hint="default"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4.餐厨垃圾</w:t>
      </w:r>
      <w:r>
        <w:rPr>
          <w:rFonts w:hint="default" w:ascii="楷体_GB2312" w:hAnsi="楷体_GB2312" w:eastAsia="楷体_GB2312" w:cs="楷体_GB2312"/>
          <w:b/>
          <w:bCs/>
          <w:i w:val="0"/>
          <w:iCs w:val="0"/>
          <w:caps w:val="0"/>
          <w:color w:val="000000"/>
          <w:spacing w:val="0"/>
          <w:sz w:val="32"/>
          <w:szCs w:val="32"/>
          <w:lang w:val="en-US" w:eastAsia="zh-CN"/>
        </w:rPr>
        <w:t>产生者</w:t>
      </w:r>
      <w:r>
        <w:rPr>
          <w:rFonts w:hint="eastAsia" w:ascii="楷体_GB2312" w:hAnsi="楷体_GB2312" w:eastAsia="楷体_GB2312" w:cs="楷体_GB2312"/>
          <w:b/>
          <w:bCs/>
          <w:i w:val="0"/>
          <w:iCs w:val="0"/>
          <w:caps w:val="0"/>
          <w:color w:val="000000"/>
          <w:spacing w:val="0"/>
          <w:sz w:val="32"/>
          <w:szCs w:val="32"/>
          <w:lang w:val="en-US" w:eastAsia="zh-CN"/>
        </w:rPr>
        <w:t>应当遵守哪些规定？</w:t>
      </w:r>
    </w:p>
    <w:p w14:paraId="148B6F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808080" w:themeColor="text1" w:themeTint="80"/>
          <w:kern w:val="2"/>
          <w:sz w:val="32"/>
          <w:szCs w:val="32"/>
          <w:lang w:val="en-US" w:eastAsia="zh-CN" w:bidi="ar-SA"/>
          <w14:textFill>
            <w14:solidFill>
              <w14:schemeClr w14:val="tx1">
                <w14:lumMod w14:val="50000"/>
                <w14:lumOff w14:val="50000"/>
              </w14:schemeClr>
            </w14:solidFill>
          </w14:textFill>
        </w:rPr>
        <w:t xml:space="preserve"> </w:t>
      </w:r>
      <w:r>
        <w:rPr>
          <w:rFonts w:hint="eastAsia" w:ascii="仿宋_GB2312" w:hAnsi="仿宋_GB2312" w:eastAsia="仿宋_GB2312" w:cs="仿宋_GB2312"/>
          <w:color w:val="000000"/>
          <w:kern w:val="0"/>
          <w:sz w:val="32"/>
          <w:szCs w:val="32"/>
          <w:lang w:val="en" w:eastAsia="zh-CN" w:bidi="ar"/>
        </w:rPr>
        <w:t>餐厨垃圾产生者应当遵守下列规定：</w:t>
      </w:r>
    </w:p>
    <w:p w14:paraId="7476CF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（一）将餐厨垃圾交给符合规定的餐厨垃圾收集、运输、处理单位；</w:t>
      </w:r>
    </w:p>
    <w:p w14:paraId="387F38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（二）将餐厨垃圾进行单独收集、密闭存放，不得与一次性餐饮具、酒水饮料容器、塑料台布等其他固体生活垃圾相混合，并将其投放至指定的接收地点；</w:t>
      </w:r>
    </w:p>
    <w:p w14:paraId="4D7C2F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（三）保持餐厨垃圾收集容器密闭、整洁、完好，并保持周边环境干净整洁；</w:t>
      </w:r>
    </w:p>
    <w:p w14:paraId="66D8D6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（四）餐厨垃圾产生量发生较大变化时，提前通知餐厨垃圾收集、运输、处理单位；</w:t>
      </w:r>
    </w:p>
    <w:p w14:paraId="2009AA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（五）规模较小的食品摊贩等餐厨垃圾产生者可以实行定时、定点集中投放；</w:t>
      </w:r>
    </w:p>
    <w:p w14:paraId="0F6395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 w:eastAsia="zh-CN" w:bidi="ar"/>
        </w:rPr>
        <w:t>（六）法律、法规、规章规定的其他要求。</w:t>
      </w:r>
    </w:p>
    <w:p w14:paraId="3C0F9D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楷体_GB2312" w:hAnsi="楷体_GB2312" w:eastAsia="楷体_GB2312" w:cs="楷体_GB2312"/>
          <w:b/>
          <w:bCs/>
          <w:i w:val="0"/>
          <w:iCs w:val="0"/>
          <w:caps w:val="0"/>
          <w:color w:val="000000"/>
          <w:spacing w:val="0"/>
          <w:sz w:val="32"/>
          <w:szCs w:val="32"/>
          <w:lang w:val="en-US" w:eastAsia="zh-CN"/>
        </w:rPr>
        <w:t>5.在餐厨垃圾的产生、收集、运输、处理过程中，禁止哪些行为？</w:t>
      </w:r>
    </w:p>
    <w:p w14:paraId="6FBE45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（一）随意倾倒、抛撒、堆放或者焚烧餐厨垃圾；</w:t>
      </w:r>
    </w:p>
    <w:p w14:paraId="36A074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（二）未将餐厨垃圾交由具备相应资质条件的单位进行无害化处理；</w:t>
      </w:r>
    </w:p>
    <w:p w14:paraId="0A114D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（三）畜禽养殖场、养殖小区利用未经无害化处理的餐厨垃圾饲喂畜禽；</w:t>
      </w:r>
    </w:p>
    <w:p w14:paraId="64DAF0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（四）在运输过程中沿途丢弃、遗撒餐厨垃圾；</w:t>
      </w:r>
    </w:p>
    <w:p w14:paraId="7D5816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（五）将餐厨垃圾及其加工物用于食品生产加工；</w:t>
      </w:r>
    </w:p>
    <w:p w14:paraId="717470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color w:val="000000"/>
          <w:kern w:val="0"/>
          <w:sz w:val="32"/>
          <w:szCs w:val="32"/>
          <w:lang w:val="en" w:eastAsia="zh-CN" w:bidi="ar"/>
        </w:rPr>
        <w:t>（六）法律、法规、规章规定的其他禁止行为。</w:t>
      </w:r>
    </w:p>
    <w:p w14:paraId="443099C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3" w:firstLineChars="200"/>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6.违反</w:t>
      </w:r>
      <w:r>
        <w:rPr>
          <w:rFonts w:hint="default" w:ascii="Times New Roman" w:hAnsi="Times New Roman" w:eastAsia="仿宋_GB2312" w:cs="Times New Roman"/>
          <w:b/>
          <w:bCs/>
          <w:i w:val="0"/>
          <w:iCs w:val="0"/>
          <w:color w:val="000000"/>
          <w:sz w:val="32"/>
          <w:szCs w:val="32"/>
          <w:lang w:val="en-US" w:eastAsia="zh-CN"/>
        </w:rPr>
        <w:t>本办法</w:t>
      </w:r>
      <w:r>
        <w:rPr>
          <w:rFonts w:hint="eastAsia" w:ascii="Times New Roman" w:hAnsi="Times New Roman" w:eastAsia="仿宋_GB2312" w:cs="Times New Roman"/>
          <w:b/>
          <w:bCs/>
          <w:i w:val="0"/>
          <w:iCs w:val="0"/>
          <w:color w:val="000000"/>
          <w:sz w:val="32"/>
          <w:szCs w:val="32"/>
          <w:lang w:val="en-US" w:eastAsia="zh-CN"/>
        </w:rPr>
        <w:t>相关</w:t>
      </w:r>
      <w:r>
        <w:rPr>
          <w:rFonts w:hint="default" w:ascii="Times New Roman" w:hAnsi="Times New Roman" w:eastAsia="仿宋_GB2312" w:cs="Times New Roman"/>
          <w:b/>
          <w:bCs/>
          <w:i w:val="0"/>
          <w:iCs w:val="0"/>
          <w:color w:val="000000"/>
          <w:sz w:val="32"/>
          <w:szCs w:val="32"/>
          <w:lang w:val="en-US" w:eastAsia="zh-CN"/>
        </w:rPr>
        <w:t>规定</w:t>
      </w:r>
      <w:r>
        <w:rPr>
          <w:rFonts w:hint="eastAsia" w:ascii="楷体_GB2312" w:hAnsi="楷体_GB2312" w:eastAsia="楷体_GB2312" w:cs="楷体_GB2312"/>
          <w:b/>
          <w:bCs/>
          <w:i w:val="0"/>
          <w:iCs w:val="0"/>
          <w:caps w:val="0"/>
          <w:color w:val="000000"/>
          <w:spacing w:val="0"/>
          <w:sz w:val="32"/>
          <w:szCs w:val="32"/>
          <w:lang w:val="en-US" w:eastAsia="zh-CN"/>
        </w:rPr>
        <w:t>怎样处罚？</w:t>
      </w:r>
    </w:p>
    <w:p w14:paraId="027F10D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0" w:firstLineChars="200"/>
        <w:textAlignment w:val="auto"/>
        <w:rPr>
          <w:rFonts w:hint="default" w:ascii="Times New Roman" w:hAnsi="Times New Roman" w:eastAsia="仿宋_GB2312" w:cs="Times New Roman"/>
          <w:color w:val="000000"/>
          <w:kern w:val="0"/>
          <w:sz w:val="32"/>
          <w:szCs w:val="32"/>
          <w:lang w:val="en" w:eastAsia="zh-CN" w:bidi="ar"/>
        </w:rPr>
      </w:pPr>
      <w:r>
        <w:rPr>
          <w:rFonts w:hint="default" w:ascii="Times New Roman" w:hAnsi="Times New Roman" w:eastAsia="仿宋_GB2312" w:cs="Times New Roman"/>
          <w:color w:val="000000"/>
          <w:kern w:val="0"/>
          <w:sz w:val="32"/>
          <w:szCs w:val="32"/>
          <w:lang w:val="en" w:eastAsia="zh-CN" w:bidi="ar"/>
        </w:rPr>
        <w:t xml:space="preserve"> 违反本办法第十八条规定，餐厨垃圾产生者、收集运输单位、处理单位未落实联单管理有关要求的，由环境卫生主管部门责令限期改正；逾期不改正的，对个人处一百元以上五百元以下的罚款，对单位处五百元以上三千元以下的罚款。</w:t>
      </w:r>
    </w:p>
    <w:p w14:paraId="2B4007E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Times New Roman" w:hAnsi="Times New Roman" w:eastAsia="仿宋_GB2312" w:cs="Times New Roman"/>
          <w:i w:val="0"/>
          <w:iCs w:val="0"/>
          <w:color w:val="000000"/>
          <w:sz w:val="32"/>
          <w:szCs w:val="32"/>
          <w:lang w:val="en-US" w:eastAsia="zh-CN"/>
        </w:rPr>
      </w:pPr>
      <w:r>
        <w:rPr>
          <w:rFonts w:hint="default" w:ascii="Times New Roman" w:hAnsi="Times New Roman" w:eastAsia="仿宋_GB2312" w:cs="Times New Roman"/>
          <w:color w:val="000000"/>
          <w:kern w:val="0"/>
          <w:sz w:val="32"/>
          <w:szCs w:val="32"/>
          <w:lang w:val="en" w:eastAsia="zh-CN" w:bidi="ar"/>
        </w:rPr>
        <w:t>违反本办法第十九条、第二十条规定的，依据《中华人民共和国固体废物污染环境防治法》等法律、法规、规章处理。</w:t>
      </w:r>
    </w:p>
    <w:p w14:paraId="4C7FD6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黑体" w:eastAsia="黑体" w:cs="Times New Roman"/>
          <w:color w:val="000000"/>
          <w:kern w:val="2"/>
          <w:sz w:val="32"/>
          <w:szCs w:val="32"/>
          <w:lang w:val="en-US" w:eastAsia="zh-CN" w:bidi="ar-SA"/>
        </w:rPr>
      </w:pPr>
      <w:r>
        <w:rPr>
          <w:rFonts w:hint="eastAsia" w:ascii="Times New Roman" w:hAnsi="黑体" w:eastAsia="黑体" w:cs="Times New Roman"/>
          <w:color w:val="000000"/>
          <w:kern w:val="2"/>
          <w:sz w:val="32"/>
          <w:szCs w:val="32"/>
          <w:lang w:val="en-US" w:eastAsia="zh-CN" w:bidi="ar-SA"/>
        </w:rPr>
        <w:t>八、关键词诠释</w:t>
      </w:r>
    </w:p>
    <w:p w14:paraId="3987A8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本办法所称餐厨垃圾，是指居民家庭生活以外从事饮食服务、单位供餐、食品生产加工等活动的相关企业、公共机构或者个人在生产经营过程中产生的食物残余、食品加工废料、废弃食用油脂(包括不可再食用的动植物油脂和各 类油水混合物)和过期食品等废弃物。</w:t>
      </w:r>
    </w:p>
    <w:p w14:paraId="642404A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黑体" w:eastAsia="黑体" w:cs="Times New Roman"/>
          <w:color w:val="000000"/>
          <w:kern w:val="2"/>
          <w:sz w:val="32"/>
          <w:szCs w:val="32"/>
          <w:lang w:val="en-US" w:eastAsia="zh-CN" w:bidi="ar-SA"/>
        </w:rPr>
      </w:pPr>
      <w:r>
        <w:rPr>
          <w:rFonts w:hint="eastAsia" w:ascii="Times New Roman" w:hAnsi="黑体" w:eastAsia="黑体" w:cs="Times New Roman"/>
          <w:color w:val="000000"/>
          <w:kern w:val="2"/>
          <w:sz w:val="32"/>
          <w:szCs w:val="32"/>
          <w:lang w:val="en-US" w:eastAsia="zh-CN" w:bidi="ar-SA"/>
        </w:rPr>
        <w:t>九、解读机关及解读人</w:t>
      </w:r>
    </w:p>
    <w:p w14:paraId="0016C9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1.解读机关：三门峡市城管局环卫科</w:t>
      </w:r>
    </w:p>
    <w:p w14:paraId="5479BC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color w:val="000000"/>
          <w:kern w:val="2"/>
          <w:sz w:val="32"/>
          <w:szCs w:val="32"/>
          <w:lang w:val="en-US" w:eastAsia="zh-CN" w:bidi="ar-SA"/>
        </w:rPr>
        <w:t>2.解读人：</w:t>
      </w:r>
      <w:r>
        <w:rPr>
          <w:rFonts w:hint="eastAsia" w:ascii="Times New Roman" w:hAnsi="Times New Roman" w:eastAsia="仿宋_GB2312" w:cs="Times New Roman"/>
          <w:sz w:val="32"/>
          <w:szCs w:val="32"/>
          <w:lang w:eastAsia="zh-CN"/>
        </w:rPr>
        <w:t>卢新峰</w:t>
      </w:r>
    </w:p>
    <w:p w14:paraId="74FAF0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kern w:val="2"/>
          <w:sz w:val="32"/>
          <w:szCs w:val="32"/>
          <w:lang w:val="en-US" w:eastAsia="zh-CN" w:bidi="ar-SA"/>
        </w:rPr>
        <w:t>3.政策服务咨询电话：0398-</w:t>
      </w:r>
      <w:r>
        <w:rPr>
          <w:rFonts w:hint="eastAsia" w:ascii="Times New Roman" w:hAnsi="Times New Roman" w:eastAsia="仿宋_GB2312" w:cs="Times New Roman"/>
          <w:sz w:val="32"/>
          <w:szCs w:val="32"/>
          <w:lang w:val="en-US" w:eastAsia="zh-CN"/>
        </w:rPr>
        <w:t>2938205</w:t>
      </w:r>
    </w:p>
    <w:p w14:paraId="204EB3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十、政策图解</w:t>
      </w:r>
    </w:p>
    <w:p w14:paraId="4C007A02">
      <w:pPr>
        <w:pStyle w:val="2"/>
        <w:keepNext w:val="0"/>
        <w:keepLines w:val="0"/>
        <w:pageBreakBefore w:val="0"/>
        <w:wordWrap/>
        <w:overflowPunct/>
        <w:topLinePunct w:val="0"/>
        <w:bidi w:val="0"/>
        <w:spacing w:before="0" w:after="0" w:line="560" w:lineRule="exact"/>
        <w:ind w:left="0" w:leftChars="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2"/>
          <w:sz w:val="32"/>
          <w:szCs w:val="32"/>
          <w:lang w:val="en-US" w:eastAsia="zh-CN" w:bidi="ar-SA"/>
        </w:rPr>
        <w:t>（一）政策背景：</w:t>
      </w:r>
      <w:r>
        <w:rPr>
          <w:rFonts w:hint="eastAsia" w:ascii="仿宋_GB2312" w:hAnsi="仿宋_GB2312" w:eastAsia="仿宋_GB2312" w:cs="仿宋_GB2312"/>
          <w:spacing w:val="-1"/>
          <w:sz w:val="32"/>
          <w:szCs w:val="32"/>
        </w:rPr>
        <w:t>随着我市城市化进程加快和人民生活水平的</w:t>
      </w:r>
      <w:r>
        <w:rPr>
          <w:rFonts w:hint="eastAsia" w:ascii="仿宋_GB2312" w:hAnsi="仿宋_GB2312" w:eastAsia="仿宋_GB2312" w:cs="仿宋_GB2312"/>
          <w:sz w:val="32"/>
          <w:szCs w:val="32"/>
        </w:rPr>
        <w:t>提高，餐厨垃圾问题日益突出。目前，我市餐厨垃圾处理厂已经建成运行，但针对餐厨垃圾在投放、收集、运输、处理等各个环节管理方面出现</w:t>
      </w:r>
      <w:r>
        <w:rPr>
          <w:rFonts w:hint="eastAsia" w:ascii="仿宋_GB2312" w:hAnsi="仿宋_GB2312" w:eastAsia="仿宋_GB2312" w:cs="仿宋_GB2312"/>
          <w:spacing w:val="-1"/>
          <w:sz w:val="32"/>
          <w:szCs w:val="32"/>
        </w:rPr>
        <w:t>的问题和矛盾还没有明确的法规依据。因此，亟需加快推动餐厨垃圾管理立法，进一步规范餐厨</w:t>
      </w:r>
      <w:r>
        <w:rPr>
          <w:rFonts w:hint="eastAsia" w:ascii="仿宋_GB2312" w:hAnsi="仿宋_GB2312" w:eastAsia="仿宋_GB2312" w:cs="仿宋_GB2312"/>
          <w:spacing w:val="-3"/>
          <w:sz w:val="32"/>
          <w:szCs w:val="32"/>
        </w:rPr>
        <w:t>垃圾管理工作，强化餐厨垃圾管理法治保障。</w:t>
      </w:r>
    </w:p>
    <w:p w14:paraId="50090A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bCs/>
          <w:color w:val="000000"/>
          <w:kern w:val="2"/>
          <w:sz w:val="32"/>
          <w:szCs w:val="32"/>
          <w:lang w:val="en-US" w:eastAsia="zh-CN" w:bidi="ar-SA"/>
        </w:rPr>
        <w:t>（二）出台目的：</w:t>
      </w:r>
      <w:r>
        <w:rPr>
          <w:rFonts w:hint="eastAsia" w:ascii="仿宋_GB2312" w:hAnsi="仿宋_GB2312" w:eastAsia="仿宋_GB2312" w:cs="仿宋_GB2312"/>
          <w:sz w:val="32"/>
          <w:szCs w:val="32"/>
          <w:lang w:val="en" w:eastAsia="zh-CN"/>
        </w:rPr>
        <w:t>为了加强餐厨垃圾管理，改善人居环境，保障公众健康，促进经济社会可持续发展，根据《中华人民共和国固体废物污染环境防治法》、《城市市容和环境卫生管理条例》等法律、法规，结合本市实际，制定本办法。</w:t>
      </w:r>
    </w:p>
    <w:p w14:paraId="29A008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pacing w:val="-3"/>
          <w:sz w:val="32"/>
          <w:szCs w:val="32"/>
        </w:rPr>
      </w:pPr>
      <w:r>
        <w:rPr>
          <w:rFonts w:hint="eastAsia" w:ascii="楷体_GB2312" w:hAnsi="楷体_GB2312" w:eastAsia="楷体_GB2312" w:cs="楷体_GB2312"/>
          <w:b/>
          <w:bCs/>
          <w:color w:val="000000"/>
          <w:kern w:val="2"/>
          <w:sz w:val="32"/>
          <w:szCs w:val="32"/>
          <w:lang w:val="en-US" w:eastAsia="zh-CN" w:bidi="ar-SA"/>
        </w:rPr>
        <w:t>（三）定义、范围：</w:t>
      </w:r>
      <w:r>
        <w:rPr>
          <w:rFonts w:hint="eastAsia" w:ascii="仿宋_GB2312" w:hAnsi="仿宋_GB2312" w:eastAsia="仿宋_GB2312" w:cs="仿宋_GB2312"/>
          <w:sz w:val="32"/>
          <w:szCs w:val="32"/>
        </w:rPr>
        <w:t>本办法所称餐厨垃圾，是指居民家庭生活以外从事饮食服务、单位供餐、食品生产加工等活动的相关企业、公共机构或者个人在生产经营过程中产生的食物残余、食品加工废料、废</w:t>
      </w:r>
      <w:r>
        <w:rPr>
          <w:rFonts w:hint="eastAsia" w:ascii="仿宋_GB2312" w:hAnsi="仿宋_GB2312" w:eastAsia="仿宋_GB2312" w:cs="仿宋_GB2312"/>
          <w:spacing w:val="3"/>
          <w:sz w:val="32"/>
          <w:szCs w:val="32"/>
        </w:rPr>
        <w:t>弃食用油脂(包括不可再食用的动植物油脂和各</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z w:val="32"/>
          <w:szCs w:val="32"/>
        </w:rPr>
        <w:t>类油水混合物)和过期食品等废弃物。</w:t>
      </w:r>
      <w:r>
        <w:rPr>
          <w:rFonts w:hint="eastAsia" w:ascii="仿宋_GB2312" w:hAnsi="仿宋_GB2312" w:eastAsia="仿宋_GB2312" w:cs="仿宋_GB2312"/>
          <w:spacing w:val="7"/>
          <w:sz w:val="32"/>
          <w:szCs w:val="32"/>
        </w:rPr>
        <w:t>三门峡市中心城区和县(市)中心城</w:t>
      </w:r>
      <w:r>
        <w:rPr>
          <w:rFonts w:hint="eastAsia" w:ascii="仿宋_GB2312" w:hAnsi="仿宋_GB2312" w:eastAsia="仿宋_GB2312" w:cs="仿宋_GB2312"/>
          <w:spacing w:val="-1"/>
          <w:sz w:val="32"/>
          <w:szCs w:val="32"/>
        </w:rPr>
        <w:t>区规划范围内餐厨垃圾的产生、投放、收集、运</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3"/>
          <w:sz w:val="32"/>
          <w:szCs w:val="32"/>
        </w:rPr>
        <w:t>输、处理等活动及其监督管理，适用本办法。</w:t>
      </w:r>
    </w:p>
    <w:p w14:paraId="17C456D4">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spacing w:val="-2"/>
          <w:sz w:val="32"/>
          <w:szCs w:val="32"/>
        </w:rPr>
      </w:pPr>
      <w:r>
        <w:rPr>
          <w:rFonts w:hint="eastAsia" w:ascii="楷体_GB2312" w:hAnsi="楷体_GB2312" w:eastAsia="楷体_GB2312" w:cs="楷体_GB2312"/>
          <w:b/>
          <w:bCs/>
          <w:color w:val="000000"/>
          <w:kern w:val="2"/>
          <w:sz w:val="32"/>
          <w:szCs w:val="32"/>
          <w:lang w:val="en-US" w:eastAsia="zh-CN" w:bidi="ar-SA"/>
        </w:rPr>
        <w:t>（四）基本原则</w:t>
      </w:r>
      <w:r>
        <w:rPr>
          <w:rFonts w:hint="eastAsia" w:ascii="楷体_GB2312" w:hAnsi="楷体_GB2312" w:eastAsia="楷体_GB2312" w:cs="楷体_GB2312"/>
          <w:b/>
          <w:bCs/>
          <w:color w:val="000000"/>
          <w:sz w:val="32"/>
          <w:szCs w:val="32"/>
          <w:lang w:val="en-US" w:eastAsia="zh-CN"/>
        </w:rPr>
        <w:t xml:space="preserve"> ：</w:t>
      </w:r>
      <w:r>
        <w:rPr>
          <w:rFonts w:hint="eastAsia" w:ascii="仿宋_GB2312" w:hAnsi="仿宋_GB2312" w:eastAsia="仿宋_GB2312" w:cs="仿宋_GB2312"/>
          <w:sz w:val="32"/>
          <w:szCs w:val="32"/>
          <w:lang w:val="en" w:eastAsia="zh-CN"/>
        </w:rPr>
        <w:t>餐厨垃圾管理应当坚持党委领导、政府主导、市场运作、专业监管、社会监督的原则，实行属地管理、规范排放、日产日清、统一收运与集中处理</w:t>
      </w:r>
      <w:r>
        <w:rPr>
          <w:rFonts w:hint="eastAsia" w:ascii="仿宋_GB2312" w:hAnsi="仿宋_GB2312" w:eastAsia="仿宋_GB2312" w:cs="仿宋_GB2312"/>
          <w:spacing w:val="-3"/>
          <w:sz w:val="32"/>
          <w:szCs w:val="32"/>
        </w:rPr>
        <w:t>。</w:t>
      </w:r>
    </w:p>
    <w:p w14:paraId="72987C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（五）部门职责：</w:t>
      </w:r>
      <w:r>
        <w:rPr>
          <w:rFonts w:hint="eastAsia" w:ascii="仿宋_GB2312" w:hAnsi="仿宋_GB2312" w:eastAsia="仿宋_GB2312" w:cs="仿宋_GB2312"/>
          <w:color w:val="000000"/>
          <w:kern w:val="0"/>
          <w:sz w:val="32"/>
          <w:szCs w:val="32"/>
          <w:lang w:val="en" w:eastAsia="zh-CN" w:bidi="ar"/>
        </w:rPr>
        <w:t>市、县（市、区）人民政府环境卫生主管部门负责本行政区域内餐厨垃圾的产生、投放、收集、运输、处理的监督管理工作。发展改革、财政、自然资源规划、生态环境、公安、市场监管、商务、机关事务管理、教育、卫生健康、文化广电旅游、住房城乡建设、交通运输、农业农村等有关部门在各自职责范围内，做好餐厨垃圾管理相关工作。</w:t>
      </w:r>
    </w:p>
    <w:p w14:paraId="637F853E">
      <w:pPr>
        <w:keepNext w:val="0"/>
        <w:keepLines w:val="0"/>
        <w:pageBreakBefore w:val="0"/>
        <w:kinsoku w:val="0"/>
        <w:wordWrap/>
        <w:overflowPunct/>
        <w:topLinePunct w:val="0"/>
        <w:autoSpaceDE w:val="0"/>
        <w:autoSpaceDN w:val="0"/>
        <w:bidi w:val="0"/>
        <w:adjustRightInd w:val="0"/>
        <w:snapToGrid w:val="0"/>
        <w:spacing w:line="560" w:lineRule="exact"/>
        <w:ind w:left="0" w:leftChars="0" w:right="0" w:firstLine="643" w:firstLineChars="200"/>
        <w:jc w:val="left"/>
        <w:textAlignment w:val="baseline"/>
        <w:rPr>
          <w:rFonts w:hint="eastAsia" w:ascii="仿宋_GB2312" w:hAnsi="仿宋_GB2312" w:eastAsia="仿宋_GB2312" w:cs="仿宋_GB2312"/>
          <w:snapToGrid w:val="0"/>
          <w:color w:val="000000"/>
          <w:spacing w:val="-2"/>
          <w:kern w:val="0"/>
          <w:sz w:val="32"/>
          <w:szCs w:val="32"/>
          <w:lang w:val="en" w:eastAsia="zh-CN" w:bidi="ar-SA"/>
        </w:rPr>
      </w:pPr>
      <w:r>
        <w:rPr>
          <w:rFonts w:hint="eastAsia" w:ascii="楷体_GB2312" w:hAnsi="楷体_GB2312" w:eastAsia="楷体_GB2312" w:cs="楷体_GB2312"/>
          <w:b/>
          <w:bCs/>
          <w:color w:val="000000"/>
          <w:kern w:val="2"/>
          <w:sz w:val="32"/>
          <w:szCs w:val="32"/>
          <w:lang w:val="en-US" w:eastAsia="zh-CN" w:bidi="ar-SA"/>
        </w:rPr>
        <w:t>（六）实行台账和联单管理：</w:t>
      </w:r>
      <w:r>
        <w:rPr>
          <w:rFonts w:hint="eastAsia" w:ascii="仿宋_GB2312" w:hAnsi="仿宋_GB2312" w:eastAsia="仿宋_GB2312" w:cs="仿宋_GB2312"/>
          <w:snapToGrid w:val="0"/>
          <w:color w:val="000000"/>
          <w:spacing w:val="-2"/>
          <w:kern w:val="0"/>
          <w:sz w:val="32"/>
          <w:szCs w:val="32"/>
          <w:lang w:val="en" w:eastAsia="zh-CN" w:bidi="ar-SA"/>
        </w:rPr>
        <w:t>餐厨垃圾产生、收集、运输、处理实行台账和联单管理。</w:t>
      </w:r>
    </w:p>
    <w:p w14:paraId="74F106FD">
      <w:pPr>
        <w:keepNext w:val="0"/>
        <w:keepLines w:val="0"/>
        <w:pageBreakBefore w:val="0"/>
        <w:kinsoku w:val="0"/>
        <w:wordWrap/>
        <w:overflowPunct/>
        <w:topLinePunct w:val="0"/>
        <w:autoSpaceDE w:val="0"/>
        <w:autoSpaceDN w:val="0"/>
        <w:bidi w:val="0"/>
        <w:adjustRightInd w:val="0"/>
        <w:snapToGrid w:val="0"/>
        <w:spacing w:line="560" w:lineRule="exact"/>
        <w:ind w:left="0" w:leftChars="0" w:right="0" w:firstLine="632" w:firstLineChars="200"/>
        <w:jc w:val="left"/>
        <w:textAlignment w:val="baseline"/>
        <w:rPr>
          <w:rFonts w:hint="eastAsia" w:ascii="仿宋_GB2312" w:hAnsi="仿宋_GB2312" w:eastAsia="仿宋_GB2312" w:cs="仿宋_GB2312"/>
          <w:snapToGrid w:val="0"/>
          <w:color w:val="000000"/>
          <w:spacing w:val="-2"/>
          <w:kern w:val="0"/>
          <w:sz w:val="32"/>
          <w:szCs w:val="32"/>
          <w:lang w:val="en" w:eastAsia="zh-CN" w:bidi="ar-SA"/>
        </w:rPr>
      </w:pPr>
      <w:r>
        <w:rPr>
          <w:rFonts w:hint="eastAsia" w:ascii="仿宋_GB2312" w:hAnsi="仿宋_GB2312" w:eastAsia="仿宋_GB2312" w:cs="仿宋_GB2312"/>
          <w:snapToGrid w:val="0"/>
          <w:color w:val="000000"/>
          <w:spacing w:val="-2"/>
          <w:kern w:val="0"/>
          <w:sz w:val="32"/>
          <w:szCs w:val="32"/>
          <w:lang w:val="en" w:eastAsia="zh-CN" w:bidi="ar-SA"/>
        </w:rPr>
        <w:t>餐厨垃圾产生者、收集运输单位、处理单位应当对按照规定建立登记台账，真实、完整记录每</w:t>
      </w:r>
      <w:r>
        <w:rPr>
          <w:rFonts w:hint="eastAsia" w:ascii="仿宋_GB2312" w:hAnsi="仿宋_GB2312" w:eastAsia="仿宋_GB2312" w:cs="仿宋_GB2312"/>
          <w:snapToGrid w:val="0"/>
          <w:color w:val="000000"/>
          <w:spacing w:val="-2"/>
          <w:kern w:val="0"/>
          <w:sz w:val="32"/>
          <w:szCs w:val="32"/>
          <w:lang w:val="en-US" w:eastAsia="zh-CN" w:bidi="ar-SA"/>
        </w:rPr>
        <w:t>日</w:t>
      </w:r>
      <w:r>
        <w:rPr>
          <w:rFonts w:hint="eastAsia" w:ascii="仿宋_GB2312" w:hAnsi="仿宋_GB2312" w:eastAsia="仿宋_GB2312" w:cs="仿宋_GB2312"/>
          <w:snapToGrid w:val="0"/>
          <w:color w:val="000000"/>
          <w:spacing w:val="-2"/>
          <w:kern w:val="0"/>
          <w:sz w:val="32"/>
          <w:szCs w:val="32"/>
          <w:lang w:val="en" w:eastAsia="zh-CN" w:bidi="ar-SA"/>
        </w:rPr>
        <w:t>餐厨垃圾的来源、种类、数量、去向等情况。</w:t>
      </w:r>
    </w:p>
    <w:p w14:paraId="1FB2E4EE">
      <w:pPr>
        <w:keepNext w:val="0"/>
        <w:keepLines w:val="0"/>
        <w:pageBreakBefore w:val="0"/>
        <w:kinsoku w:val="0"/>
        <w:wordWrap/>
        <w:overflowPunct/>
        <w:topLinePunct w:val="0"/>
        <w:autoSpaceDE w:val="0"/>
        <w:autoSpaceDN w:val="0"/>
        <w:bidi w:val="0"/>
        <w:adjustRightInd w:val="0"/>
        <w:snapToGrid w:val="0"/>
        <w:spacing w:line="560" w:lineRule="exact"/>
        <w:ind w:left="0" w:leftChars="0" w:right="0" w:firstLine="632" w:firstLineChars="200"/>
        <w:jc w:val="left"/>
        <w:textAlignment w:val="baseline"/>
        <w:rPr>
          <w:rFonts w:hint="eastAsia" w:ascii="仿宋_GB2312" w:hAnsi="仿宋_GB2312" w:eastAsia="仿宋_GB2312" w:cs="仿宋_GB2312"/>
          <w:snapToGrid w:val="0"/>
          <w:color w:val="000000"/>
          <w:spacing w:val="-2"/>
          <w:kern w:val="0"/>
          <w:sz w:val="32"/>
          <w:szCs w:val="32"/>
          <w:lang w:val="en" w:eastAsia="zh-CN" w:bidi="ar-SA"/>
        </w:rPr>
      </w:pPr>
      <w:r>
        <w:rPr>
          <w:rFonts w:hint="eastAsia" w:ascii="仿宋_GB2312" w:hAnsi="仿宋_GB2312" w:eastAsia="仿宋_GB2312" w:cs="仿宋_GB2312"/>
          <w:snapToGrid w:val="0"/>
          <w:color w:val="000000"/>
          <w:spacing w:val="-2"/>
          <w:kern w:val="0"/>
          <w:sz w:val="32"/>
          <w:szCs w:val="32"/>
          <w:lang w:val="en" w:eastAsia="zh-CN" w:bidi="ar-SA"/>
        </w:rPr>
        <w:t>餐厨垃圾产生者和收集、运输、处理单位应当对交付的餐厨垃圾来源、种类、数量、去向等在电子联单中予以相互确认。餐厨垃圾收集运输、处理单位按照规定每月如实向城市环境卫生主管部门报送上月餐厨垃圾收集、运输、处理台账和联单资料。环境卫生主管部门应当对台账和联单资料的真实性进行核查。</w:t>
      </w:r>
    </w:p>
    <w:p w14:paraId="7089039F">
      <w:pPr>
        <w:keepNext w:val="0"/>
        <w:keepLines w:val="0"/>
        <w:pageBreakBefore w:val="0"/>
        <w:kinsoku w:val="0"/>
        <w:wordWrap/>
        <w:overflowPunct/>
        <w:topLinePunct w:val="0"/>
        <w:autoSpaceDE w:val="0"/>
        <w:autoSpaceDN w:val="0"/>
        <w:bidi w:val="0"/>
        <w:adjustRightInd w:val="0"/>
        <w:snapToGrid w:val="0"/>
        <w:spacing w:line="560" w:lineRule="exact"/>
        <w:ind w:left="0" w:leftChars="0" w:right="0" w:firstLine="632" w:firstLineChars="200"/>
        <w:jc w:val="left"/>
        <w:textAlignment w:val="baseline"/>
        <w:rPr>
          <w:rFonts w:hint="eastAsia" w:ascii="仿宋_GB2312" w:hAnsi="仿宋_GB2312" w:eastAsia="仿宋_GB2312" w:cs="仿宋_GB2312"/>
          <w:snapToGrid w:val="0"/>
          <w:color w:val="000000"/>
          <w:spacing w:val="-2"/>
          <w:kern w:val="0"/>
          <w:sz w:val="32"/>
          <w:szCs w:val="32"/>
          <w:lang w:val="en" w:eastAsia="zh-CN" w:bidi="ar-SA"/>
        </w:rPr>
      </w:pPr>
      <w:r>
        <w:rPr>
          <w:rFonts w:hint="eastAsia" w:ascii="仿宋_GB2312" w:hAnsi="仿宋_GB2312" w:eastAsia="仿宋_GB2312" w:cs="仿宋_GB2312"/>
          <w:snapToGrid w:val="0"/>
          <w:color w:val="000000"/>
          <w:spacing w:val="-2"/>
          <w:kern w:val="0"/>
          <w:sz w:val="32"/>
          <w:szCs w:val="32"/>
          <w:lang w:val="en" w:eastAsia="zh-CN" w:bidi="ar-SA"/>
        </w:rPr>
        <w:t>台账和联单资料的保存期限不少于五年。</w:t>
      </w:r>
    </w:p>
    <w:p w14:paraId="19595C3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（七）垃圾产生者责任</w:t>
      </w:r>
    </w:p>
    <w:p w14:paraId="7DBE045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bCs/>
          <w:color w:val="000000"/>
          <w:kern w:val="2"/>
          <w:sz w:val="32"/>
          <w:szCs w:val="32"/>
          <w:lang w:val="en" w:eastAsia="zh-CN" w:bidi="ar-SA"/>
        </w:rPr>
      </w:pPr>
      <w:r>
        <w:rPr>
          <w:rFonts w:hint="eastAsia" w:ascii="仿宋_GB2312" w:hAnsi="仿宋_GB2312" w:eastAsia="仿宋_GB2312" w:cs="仿宋_GB2312"/>
          <w:b w:val="0"/>
          <w:bCs w:val="0"/>
          <w:color w:val="000000"/>
          <w:kern w:val="2"/>
          <w:sz w:val="32"/>
          <w:szCs w:val="32"/>
          <w:lang w:val="en" w:eastAsia="zh-CN" w:bidi="ar-SA"/>
        </w:rPr>
        <w:t>餐厨垃圾产生者应当遵守下列规定：</w:t>
      </w:r>
    </w:p>
    <w:p w14:paraId="44AD92A9">
      <w:pPr>
        <w:pStyle w:val="2"/>
        <w:keepNext w:val="0"/>
        <w:keepLines w:val="0"/>
        <w:pageBreakBefore w:val="0"/>
        <w:wordWrap/>
        <w:overflowPunct/>
        <w:topLinePunct w:val="0"/>
        <w:bidi w:val="0"/>
        <w:spacing w:before="0" w:after="0" w:line="560" w:lineRule="exact"/>
        <w:ind w:left="0" w:leftChars="0" w:right="0"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将餐厨垃圾交给符合规定的餐厨垃圾收集、运输、处理单位；</w:t>
      </w:r>
    </w:p>
    <w:p w14:paraId="450EA0F1">
      <w:pPr>
        <w:pStyle w:val="2"/>
        <w:keepNext w:val="0"/>
        <w:keepLines w:val="0"/>
        <w:pageBreakBefore w:val="0"/>
        <w:wordWrap/>
        <w:overflowPunct/>
        <w:topLinePunct w:val="0"/>
        <w:bidi w:val="0"/>
        <w:spacing w:before="0" w:after="0" w:line="560" w:lineRule="exact"/>
        <w:ind w:left="0" w:leftChars="0" w:right="0"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将餐厨垃圾进行单独收集、密闭存放，不得与一次性餐饮具、酒水饮料容器、塑料台布等其他固体生活垃圾相混合，并将其投放至指定的接收地点；</w:t>
      </w:r>
    </w:p>
    <w:p w14:paraId="4A74BA16">
      <w:pPr>
        <w:pStyle w:val="2"/>
        <w:keepNext w:val="0"/>
        <w:keepLines w:val="0"/>
        <w:pageBreakBefore w:val="0"/>
        <w:wordWrap/>
        <w:overflowPunct/>
        <w:topLinePunct w:val="0"/>
        <w:bidi w:val="0"/>
        <w:spacing w:before="0" w:after="0" w:line="560" w:lineRule="exact"/>
        <w:ind w:left="0" w:leftChars="0" w:right="0"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保持餐厨垃圾收集容器密闭、整洁、完好，并保持周边环境干净整洁；</w:t>
      </w:r>
    </w:p>
    <w:p w14:paraId="21F26C50">
      <w:pPr>
        <w:pStyle w:val="2"/>
        <w:keepNext w:val="0"/>
        <w:keepLines w:val="0"/>
        <w:pageBreakBefore w:val="0"/>
        <w:wordWrap/>
        <w:overflowPunct/>
        <w:topLinePunct w:val="0"/>
        <w:bidi w:val="0"/>
        <w:spacing w:before="0" w:after="0" w:line="560" w:lineRule="exact"/>
        <w:ind w:left="0" w:leftChars="0" w:right="0"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餐厨垃圾产生量发生较大变化时，提前通知餐厨垃圾收集、运输、处理单位；</w:t>
      </w:r>
    </w:p>
    <w:p w14:paraId="229DC4FC">
      <w:pPr>
        <w:pStyle w:val="2"/>
        <w:keepNext w:val="0"/>
        <w:keepLines w:val="0"/>
        <w:pageBreakBefore w:val="0"/>
        <w:wordWrap/>
        <w:overflowPunct/>
        <w:topLinePunct w:val="0"/>
        <w:bidi w:val="0"/>
        <w:spacing w:before="0" w:after="0" w:line="560" w:lineRule="exact"/>
        <w:ind w:left="0" w:leftChars="0" w:right="0"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eastAsia="zh-CN"/>
        </w:rPr>
        <w:t>规模较小的食品摊贩等餐厨垃圾产生者可以实行定时、定点集中投放；</w:t>
      </w:r>
    </w:p>
    <w:p w14:paraId="28611895">
      <w:pPr>
        <w:pStyle w:val="2"/>
        <w:keepNext w:val="0"/>
        <w:keepLines w:val="0"/>
        <w:pageBreakBefore w:val="0"/>
        <w:numPr>
          <w:ilvl w:val="0"/>
          <w:numId w:val="0"/>
        </w:numPr>
        <w:wordWrap/>
        <w:overflowPunct/>
        <w:topLinePunct w:val="0"/>
        <w:bidi w:val="0"/>
        <w:spacing w:before="0" w:after="0" w:line="560" w:lineRule="exact"/>
        <w:ind w:left="0" w:leftChars="0" w:right="0" w:rightChars="0" w:firstLine="640" w:firstLineChars="200"/>
        <w:jc w:val="both"/>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法律、法规、规章规定的其他要求。</w:t>
      </w:r>
    </w:p>
    <w:p w14:paraId="0284BA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3" w:firstLineChars="200"/>
        <w:textAlignment w:val="baseline"/>
        <w:rPr>
          <w:rFonts w:hint="eastAsia" w:ascii="仿宋_GB2312" w:hAnsi="仿宋_GB2312" w:eastAsia="仿宋_GB2312" w:cs="仿宋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 xml:space="preserve">（八）禁止行为 </w:t>
      </w:r>
      <w:r>
        <w:rPr>
          <w:rFonts w:hint="eastAsia" w:ascii="仿宋_GB2312" w:hAnsi="仿宋_GB2312" w:eastAsia="仿宋_GB2312" w:cs="仿宋_GB2312"/>
          <w:b/>
          <w:bCs/>
          <w:color w:val="000000"/>
          <w:kern w:val="2"/>
          <w:sz w:val="32"/>
          <w:szCs w:val="32"/>
          <w:lang w:val="en-US" w:eastAsia="zh-CN" w:bidi="ar-SA"/>
        </w:rPr>
        <w:t xml:space="preserve"> </w:t>
      </w:r>
    </w:p>
    <w:p w14:paraId="0B3D8C7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在餐厨垃圾的产生、投放、收集、运输、处理过程中，禁止下列行为：</w:t>
      </w:r>
    </w:p>
    <w:p w14:paraId="540EF2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随意倾倒、抛撒、堆放或者焚烧餐厨垃圾；</w:t>
      </w:r>
    </w:p>
    <w:p w14:paraId="226FBB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未将餐厨垃圾交由具备相应资质条件的单位进行无害化处理；</w:t>
      </w:r>
    </w:p>
    <w:p w14:paraId="162B12A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畜禽养殖场、养殖小区利用未经无害化处理的餐厨垃圾饲喂畜禽；</w:t>
      </w:r>
    </w:p>
    <w:p w14:paraId="625038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在运输过程中沿途丢弃、遗撒餐厨垃圾；</w:t>
      </w:r>
    </w:p>
    <w:p w14:paraId="55E460A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eastAsia="zh-CN"/>
        </w:rPr>
        <w:t>将餐厨垃圾及其加工物用于食品生产加工；</w:t>
      </w:r>
    </w:p>
    <w:p w14:paraId="50DCD42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法律、法规、规章规定的其他禁止行为。</w:t>
      </w:r>
    </w:p>
    <w:p w14:paraId="7469BBF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3" w:firstLineChars="200"/>
        <w:textAlignment w:val="baseline"/>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（九）法律责任</w:t>
      </w:r>
    </w:p>
    <w:p w14:paraId="709352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2"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spacing w:val="3"/>
          <w:sz w:val="32"/>
          <w:szCs w:val="32"/>
        </w:rPr>
        <w:t>1、</w:t>
      </w:r>
      <w:r>
        <w:rPr>
          <w:rFonts w:hint="eastAsia" w:ascii="仿宋_GB2312" w:hAnsi="仿宋_GB2312" w:eastAsia="仿宋_GB2312" w:cs="仿宋_GB2312"/>
          <w:color w:val="000000"/>
          <w:kern w:val="0"/>
          <w:sz w:val="32"/>
          <w:szCs w:val="32"/>
          <w:lang w:val="en" w:eastAsia="zh-CN" w:bidi="ar"/>
        </w:rPr>
        <w:t>违反本办法第十八条规定，餐厨垃圾产生者、收集运输单位、处理单位未落实联单管理有关要求的，由环境卫生主管部门责令限期改正；逾期不改正的，对个人处一百元以上五百元以下的罚款，对单位处五百元以上三千元以下的罚款。</w:t>
      </w:r>
    </w:p>
    <w:p w14:paraId="464C3C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6" w:firstLineChars="200"/>
        <w:jc w:val="both"/>
        <w:textAlignment w:val="auto"/>
        <w:outlineLvl w:val="9"/>
        <w:rPr>
          <w:rFonts w:hint="eastAsia" w:ascii="仿宋_GB2312" w:hAnsi="仿宋_GB2312" w:eastAsia="仿宋_GB2312" w:cs="仿宋_GB2312"/>
          <w:color w:val="000000"/>
          <w:kern w:val="0"/>
          <w:sz w:val="32"/>
          <w:szCs w:val="32"/>
          <w:lang w:val="en" w:eastAsia="zh-CN" w:bidi="ar"/>
        </w:rPr>
      </w:pPr>
      <w:r>
        <w:rPr>
          <w:rFonts w:hint="eastAsia" w:ascii="仿宋_GB2312" w:hAnsi="仿宋_GB2312" w:eastAsia="仿宋_GB2312" w:cs="仿宋_GB2312"/>
          <w:spacing w:val="9"/>
          <w:sz w:val="32"/>
          <w:szCs w:val="32"/>
        </w:rPr>
        <w:t>2、</w:t>
      </w:r>
      <w:r>
        <w:rPr>
          <w:rFonts w:hint="eastAsia" w:ascii="仿宋_GB2312" w:hAnsi="仿宋_GB2312" w:eastAsia="仿宋_GB2312" w:cs="仿宋_GB2312"/>
          <w:color w:val="000000"/>
          <w:kern w:val="0"/>
          <w:sz w:val="32"/>
          <w:szCs w:val="32"/>
          <w:lang w:val="en" w:eastAsia="zh-CN" w:bidi="ar"/>
        </w:rPr>
        <w:t>违反本办法第十九条、第二十条规定的，依据《中华人民共和国固体废物污染环境防治法》等法律、法规、规章处理。</w:t>
      </w:r>
    </w:p>
    <w:p w14:paraId="068ADA7C">
      <w:pPr>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十一、政策图解</w:t>
      </w:r>
    </w:p>
    <w:p w14:paraId="52E042BB">
      <w:pPr>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40" w:firstLineChars="200"/>
        <w:textAlignment w:val="auto"/>
        <w:rPr>
          <w:rFonts w:hint="eastAsia"/>
          <w:lang w:val="en-US" w:eastAsia="zh-CN"/>
        </w:rPr>
      </w:pPr>
      <w:r>
        <w:rPr>
          <w:rFonts w:hint="eastAsia" w:ascii="仿宋_GB2312" w:hAnsi="仿宋_GB2312" w:eastAsia="仿宋_GB2312" w:cs="仿宋_GB2312"/>
          <w:color w:val="000000"/>
          <w:kern w:val="2"/>
          <w:sz w:val="32"/>
          <w:szCs w:val="32"/>
          <w:lang w:val="en-US" w:eastAsia="zh-CN" w:bidi="ar-SA"/>
        </w:rPr>
        <w:t>三门峡市餐厨垃圾管理办法政策图解。具体可参考下图。</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CCE5B1-D21B-4D6E-99D4-831F063E03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F37B77F-494D-4A1A-B36D-556FE615D6AB}"/>
  </w:font>
  <w:font w:name="方正小标宋简体">
    <w:panose1 w:val="02010600010101010101"/>
    <w:charset w:val="86"/>
    <w:family w:val="auto"/>
    <w:pitch w:val="default"/>
    <w:sig w:usb0="00000001" w:usb1="080E0000" w:usb2="00000000" w:usb3="00000000" w:csb0="00040000" w:csb1="00000000"/>
    <w:embedRegular r:id="rId3" w:fontKey="{C9B05AEC-96DB-4ED7-91CB-99F0577B31BF}"/>
  </w:font>
  <w:font w:name="楷体_GB2312">
    <w:panose1 w:val="02010609030101010101"/>
    <w:charset w:val="86"/>
    <w:family w:val="auto"/>
    <w:pitch w:val="default"/>
    <w:sig w:usb0="00000001" w:usb1="080E0000" w:usb2="00000000" w:usb3="00000000" w:csb0="00040000" w:csb1="00000000"/>
    <w:embedRegular r:id="rId4" w:fontKey="{2B551A42-78A6-41FB-A4F7-7F9244F909CD}"/>
  </w:font>
  <w:font w:name="文星标宋">
    <w:panose1 w:val="0201060900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PSEMBED1">
    <w:panose1 w:val="0201060900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4638"/>
    <w:rsid w:val="01651B01"/>
    <w:rsid w:val="0229235D"/>
    <w:rsid w:val="03066786"/>
    <w:rsid w:val="0345660A"/>
    <w:rsid w:val="05E03D0C"/>
    <w:rsid w:val="06BB4F3E"/>
    <w:rsid w:val="079D40D9"/>
    <w:rsid w:val="0A5A634D"/>
    <w:rsid w:val="0AB8080A"/>
    <w:rsid w:val="0B167FB0"/>
    <w:rsid w:val="0C44579A"/>
    <w:rsid w:val="0CC73E81"/>
    <w:rsid w:val="0DD11A3B"/>
    <w:rsid w:val="0DFA71A7"/>
    <w:rsid w:val="0E70141D"/>
    <w:rsid w:val="0FFB5585"/>
    <w:rsid w:val="1112666D"/>
    <w:rsid w:val="12DD045D"/>
    <w:rsid w:val="14C021B2"/>
    <w:rsid w:val="150F1B3C"/>
    <w:rsid w:val="16AD51DA"/>
    <w:rsid w:val="16B25897"/>
    <w:rsid w:val="175E723C"/>
    <w:rsid w:val="18731A6A"/>
    <w:rsid w:val="18D24062"/>
    <w:rsid w:val="19950C87"/>
    <w:rsid w:val="1A095E6C"/>
    <w:rsid w:val="1DDE4B7D"/>
    <w:rsid w:val="1E1EF26B"/>
    <w:rsid w:val="1E5963E2"/>
    <w:rsid w:val="1EF03799"/>
    <w:rsid w:val="1F25687C"/>
    <w:rsid w:val="1F7A33E7"/>
    <w:rsid w:val="1FEFA634"/>
    <w:rsid w:val="1FF702A1"/>
    <w:rsid w:val="201E1299"/>
    <w:rsid w:val="20473A0C"/>
    <w:rsid w:val="21B36726"/>
    <w:rsid w:val="22525AB4"/>
    <w:rsid w:val="23BEC1E2"/>
    <w:rsid w:val="24751C37"/>
    <w:rsid w:val="248D2A6F"/>
    <w:rsid w:val="25DF12E0"/>
    <w:rsid w:val="27375BC4"/>
    <w:rsid w:val="280C4D72"/>
    <w:rsid w:val="286960A6"/>
    <w:rsid w:val="28860F39"/>
    <w:rsid w:val="2A6826C4"/>
    <w:rsid w:val="2B9877EC"/>
    <w:rsid w:val="2D3B706A"/>
    <w:rsid w:val="2D9A1DC3"/>
    <w:rsid w:val="31642069"/>
    <w:rsid w:val="318450FA"/>
    <w:rsid w:val="3199524A"/>
    <w:rsid w:val="357CD77E"/>
    <w:rsid w:val="36DDF8A5"/>
    <w:rsid w:val="36FF35BA"/>
    <w:rsid w:val="37BA3EE7"/>
    <w:rsid w:val="3AC542D3"/>
    <w:rsid w:val="3AC94958"/>
    <w:rsid w:val="3BA317F7"/>
    <w:rsid w:val="3BBF54AF"/>
    <w:rsid w:val="3CAF2FA2"/>
    <w:rsid w:val="3D4E139C"/>
    <w:rsid w:val="3D7D565B"/>
    <w:rsid w:val="3D861127"/>
    <w:rsid w:val="3D8C5B70"/>
    <w:rsid w:val="3EB7FB9E"/>
    <w:rsid w:val="46F77616"/>
    <w:rsid w:val="4A0C565B"/>
    <w:rsid w:val="4AF99CDE"/>
    <w:rsid w:val="4C511620"/>
    <w:rsid w:val="4CF7264E"/>
    <w:rsid w:val="4EDB288F"/>
    <w:rsid w:val="4F7E5486"/>
    <w:rsid w:val="52054ACB"/>
    <w:rsid w:val="52447D98"/>
    <w:rsid w:val="52624709"/>
    <w:rsid w:val="533FF36A"/>
    <w:rsid w:val="53A476F3"/>
    <w:rsid w:val="53D66E1C"/>
    <w:rsid w:val="54624EB9"/>
    <w:rsid w:val="55C25128"/>
    <w:rsid w:val="55DC23E9"/>
    <w:rsid w:val="571132F2"/>
    <w:rsid w:val="577F15E0"/>
    <w:rsid w:val="57C416C1"/>
    <w:rsid w:val="57FB3F9C"/>
    <w:rsid w:val="590A170C"/>
    <w:rsid w:val="5DD70BF5"/>
    <w:rsid w:val="5E7742B3"/>
    <w:rsid w:val="5E8FDDF2"/>
    <w:rsid w:val="5EB24A46"/>
    <w:rsid w:val="5F122CF8"/>
    <w:rsid w:val="5FA75851"/>
    <w:rsid w:val="5FFBD7AD"/>
    <w:rsid w:val="602A58EF"/>
    <w:rsid w:val="614800A8"/>
    <w:rsid w:val="61640F5E"/>
    <w:rsid w:val="618749E1"/>
    <w:rsid w:val="62609A4A"/>
    <w:rsid w:val="632102DE"/>
    <w:rsid w:val="64552959"/>
    <w:rsid w:val="64955B32"/>
    <w:rsid w:val="64CB02A8"/>
    <w:rsid w:val="65DF827D"/>
    <w:rsid w:val="67487DEB"/>
    <w:rsid w:val="67824A3C"/>
    <w:rsid w:val="680D7EA3"/>
    <w:rsid w:val="69625E0F"/>
    <w:rsid w:val="6968F418"/>
    <w:rsid w:val="6A3711D9"/>
    <w:rsid w:val="6BD5671D"/>
    <w:rsid w:val="6BD7D66B"/>
    <w:rsid w:val="6C5F7F25"/>
    <w:rsid w:val="6CEA25EA"/>
    <w:rsid w:val="6D4E033E"/>
    <w:rsid w:val="6E6D14E5"/>
    <w:rsid w:val="6FD87970"/>
    <w:rsid w:val="6FDFB1DA"/>
    <w:rsid w:val="70037720"/>
    <w:rsid w:val="71BDF18B"/>
    <w:rsid w:val="722851A2"/>
    <w:rsid w:val="72EB2A13"/>
    <w:rsid w:val="73FFFDFB"/>
    <w:rsid w:val="75251F3E"/>
    <w:rsid w:val="761D5DC2"/>
    <w:rsid w:val="76230228"/>
    <w:rsid w:val="774EF346"/>
    <w:rsid w:val="77560B0A"/>
    <w:rsid w:val="779D21D2"/>
    <w:rsid w:val="77EBDF34"/>
    <w:rsid w:val="78603AD2"/>
    <w:rsid w:val="7AFD5FB1"/>
    <w:rsid w:val="7B7E8598"/>
    <w:rsid w:val="7BCF234C"/>
    <w:rsid w:val="7BE71864"/>
    <w:rsid w:val="7BFDEC54"/>
    <w:rsid w:val="7BFED737"/>
    <w:rsid w:val="7C610F9B"/>
    <w:rsid w:val="7DF52776"/>
    <w:rsid w:val="7E276FA3"/>
    <w:rsid w:val="7EFB718D"/>
    <w:rsid w:val="7EFB87CB"/>
    <w:rsid w:val="7F5F5879"/>
    <w:rsid w:val="7F7A8E29"/>
    <w:rsid w:val="7F7F1E8D"/>
    <w:rsid w:val="7F8B0C96"/>
    <w:rsid w:val="7FC30C13"/>
    <w:rsid w:val="7FC62D34"/>
    <w:rsid w:val="7FDF0173"/>
    <w:rsid w:val="7FFA4550"/>
    <w:rsid w:val="9AFE861C"/>
    <w:rsid w:val="9FBD3A6B"/>
    <w:rsid w:val="9FBE478F"/>
    <w:rsid w:val="A36E3A3A"/>
    <w:rsid w:val="A46FD447"/>
    <w:rsid w:val="A7DCAA1A"/>
    <w:rsid w:val="AFBFFDB2"/>
    <w:rsid w:val="B3F72DF5"/>
    <w:rsid w:val="B5FE3B4F"/>
    <w:rsid w:val="B7FFE3F6"/>
    <w:rsid w:val="BAEBCB71"/>
    <w:rsid w:val="BBDE39B9"/>
    <w:rsid w:val="BBEE4854"/>
    <w:rsid w:val="BDD508FD"/>
    <w:rsid w:val="BE393918"/>
    <w:rsid w:val="BF6A604C"/>
    <w:rsid w:val="BFE6EF5E"/>
    <w:rsid w:val="BFE7C8C8"/>
    <w:rsid w:val="BFEEE8C7"/>
    <w:rsid w:val="BFFECBE5"/>
    <w:rsid w:val="C67FEEB7"/>
    <w:rsid w:val="C71D856A"/>
    <w:rsid w:val="DB7D0518"/>
    <w:rsid w:val="DB9954FB"/>
    <w:rsid w:val="DDFDC260"/>
    <w:rsid w:val="DE1674C3"/>
    <w:rsid w:val="DF7DC9AB"/>
    <w:rsid w:val="DFA374C9"/>
    <w:rsid w:val="DFE3C2EA"/>
    <w:rsid w:val="DFF61CE9"/>
    <w:rsid w:val="E3FB79C0"/>
    <w:rsid w:val="E3FBE493"/>
    <w:rsid w:val="E7BE4F24"/>
    <w:rsid w:val="EB6F9EF9"/>
    <w:rsid w:val="EF3EA85F"/>
    <w:rsid w:val="EF630611"/>
    <w:rsid w:val="F2AFB698"/>
    <w:rsid w:val="F31FDD5D"/>
    <w:rsid w:val="F3BA97E6"/>
    <w:rsid w:val="F3FF4054"/>
    <w:rsid w:val="F5CFFFBE"/>
    <w:rsid w:val="F73F9F4E"/>
    <w:rsid w:val="F7B472F9"/>
    <w:rsid w:val="F9FC6E7E"/>
    <w:rsid w:val="FD5F3F03"/>
    <w:rsid w:val="FD6FAE83"/>
    <w:rsid w:val="FDCC720E"/>
    <w:rsid w:val="FE79D965"/>
    <w:rsid w:val="FF7C0383"/>
    <w:rsid w:val="FF7FEDEC"/>
    <w:rsid w:val="FFDBCDDF"/>
    <w:rsid w:val="FFDE9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正文文本 21"/>
    <w:basedOn w:val="1"/>
    <w:qFormat/>
    <w:uiPriority w:val="0"/>
    <w:pPr>
      <w:spacing w:line="480" w:lineRule="auto"/>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4"/>
    <w:basedOn w:val="1"/>
    <w:next w:val="1"/>
    <w:qFormat/>
    <w:uiPriority w:val="0"/>
    <w:pPr>
      <w:ind w:left="1260" w:leftChars="600"/>
    </w:pPr>
  </w:style>
  <w:style w:type="paragraph" w:styleId="6">
    <w:name w:val="Normal (Web)"/>
    <w:basedOn w:val="1"/>
    <w:next w:val="5"/>
    <w:qFormat/>
    <w:uiPriority w:val="0"/>
    <w:pPr>
      <w:spacing w:beforeAutospacing="1" w:afterAutospacing="1"/>
      <w:jc w:val="left"/>
    </w:pPr>
    <w:rPr>
      <w:rFonts w:ascii="Calibri" w:hAnsi="Calibri" w:eastAsia="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8094</Words>
  <Characters>8185</Characters>
  <Lines>0</Lines>
  <Paragraphs>0</Paragraphs>
  <TotalTime>10</TotalTime>
  <ScaleCrop>false</ScaleCrop>
  <LinksUpToDate>false</LinksUpToDate>
  <CharactersWithSpaces>8365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lenovo</dc:creator>
  <cp:lastModifiedBy>lenovo</cp:lastModifiedBy>
  <cp:lastPrinted>2025-12-12T08:54:00Z</cp:lastPrinted>
  <dcterms:modified xsi:type="dcterms:W3CDTF">2025-12-22T09:02:04Z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eyJoZGlkIjoiZTBjNTZkMmM0YThlMGVkODAyZmI2MWYxNGM1NjcwMDkiLCJ1c2VySWQiOiIxMzAxNDk2NDYyIn0=</vt:lpwstr>
  </property>
  <property fmtid="{D5CDD505-2E9C-101B-9397-08002B2CF9AE}" pid="4" name="ICV">
    <vt:lpwstr>68CDE6D07A154D03842B378946865C97_13</vt:lpwstr>
  </property>
</Properties>
</file>