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vertAlign w:val="baseline"/>
          <w:lang w:val="en-US" w:eastAsia="zh-CN"/>
        </w:rPr>
        <w:t>三门峡市绿化工程管理处2023年上阳路花带（崤山路与上阳路交叉口西北角）景观改造提升及崤山路部分雪松支撑材料采购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公告附件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3614" w:firstLineChars="1000"/>
        <w:jc w:val="left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工程量清单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tbl>
      <w:tblPr>
        <w:tblStyle w:val="3"/>
        <w:tblW w:w="907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5"/>
        <w:gridCol w:w="2400"/>
        <w:gridCol w:w="825"/>
        <w:gridCol w:w="795"/>
        <w:gridCol w:w="915"/>
        <w:gridCol w:w="1170"/>
        <w:gridCol w:w="10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2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上阳路与崤山路交叉口西北角花带景观改造提升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丛生百日红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地径5cm，三头以上，高4.5m，冠3m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造型油松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地径12cm，高3.5m，冠4m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丛生南天竹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高0.8m，冠0.3m，25棵/m2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红叶石楠球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杆高0.5m，冠1.5m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金叶佛甲草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81盆/m2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金边黄杨模纹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81棵/m2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红叶石楠模纹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81棵/m2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百慕大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造型小叶女贞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造型优美，高3m{移植}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桂花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总高4.5m，冠3m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丛生桂花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高3m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微地型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移除黄杨模纹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整理绿化用地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小叶女贞造型树移植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崤山路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崤山路雪松支撑材料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崤山路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NTZkMmM0YThlMGVkODAyZmI2MWYxNGM1NjcwMDkifQ=="/>
  </w:docVars>
  <w:rsids>
    <w:rsidRoot w:val="6FA36E1C"/>
    <w:rsid w:val="071D2C4F"/>
    <w:rsid w:val="1B31346B"/>
    <w:rsid w:val="411D3FF5"/>
    <w:rsid w:val="44B97B07"/>
    <w:rsid w:val="48055571"/>
    <w:rsid w:val="497B63D2"/>
    <w:rsid w:val="579F602E"/>
    <w:rsid w:val="592E1A76"/>
    <w:rsid w:val="59D34A7D"/>
    <w:rsid w:val="617A49E6"/>
    <w:rsid w:val="67A80CE2"/>
    <w:rsid w:val="6FA36E1C"/>
    <w:rsid w:val="799D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2020-10-27T01:31:00Z</dcterms:created>
  <dc:creator>321</dc:creator>
  <cp:lastModifiedBy>鹿门歌</cp:lastModifiedBy>
  <cp:lastPrinted>2020-10-28T02:00:00Z</cp:lastPrinted>
  <dcterms:modified xsi:type="dcterms:W3CDTF">2023-10-10T03:10:23Z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27DDABF03C324152BF79CD3E2BB5B744_13</vt:lpwstr>
  </property>
</Properties>
</file>